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9F" w:rsidRDefault="006702A3">
      <w:bookmarkStart w:id="0" w:name="_GoBack"/>
      <w:bookmarkEnd w:id="0"/>
      <w:r>
        <w:rPr>
          <w:noProof/>
          <w:lang w:val="en-NZ" w:eastAsia="en-NZ"/>
        </w:rPr>
        <w:drawing>
          <wp:inline distT="0" distB="0" distL="0" distR="0">
            <wp:extent cx="42481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48150" cy="1266825"/>
                    </a:xfrm>
                    <a:prstGeom prst="rect">
                      <a:avLst/>
                    </a:prstGeom>
                    <a:noFill/>
                    <a:ln w="9525">
                      <a:noFill/>
                      <a:miter lim="800000"/>
                      <a:headEnd/>
                      <a:tailEnd/>
                    </a:ln>
                  </pic:spPr>
                </pic:pic>
              </a:graphicData>
            </a:graphic>
          </wp:inline>
        </w:drawing>
      </w:r>
    </w:p>
    <w:p w:rsidR="006702A3" w:rsidRDefault="006702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A0C6B" w:rsidTr="001A0C6B">
        <w:tc>
          <w:tcPr>
            <w:tcW w:w="5508" w:type="dxa"/>
          </w:tcPr>
          <w:p w:rsidR="001A0C6B" w:rsidRDefault="001A0C6B">
            <w:r w:rsidRPr="001A0C6B">
              <w:rPr>
                <w:noProof/>
                <w:lang w:val="en-NZ" w:eastAsia="en-NZ"/>
              </w:rPr>
              <w:drawing>
                <wp:inline distT="0" distB="0" distL="0" distR="0">
                  <wp:extent cx="2962275" cy="61964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962275" cy="6196450"/>
                          </a:xfrm>
                          <a:prstGeom prst="rect">
                            <a:avLst/>
                          </a:prstGeom>
                          <a:noFill/>
                          <a:ln w="9525">
                            <a:noFill/>
                            <a:miter lim="800000"/>
                            <a:headEnd/>
                            <a:tailEnd/>
                          </a:ln>
                        </pic:spPr>
                      </pic:pic>
                    </a:graphicData>
                  </a:graphic>
                </wp:inline>
              </w:drawing>
            </w:r>
          </w:p>
        </w:tc>
        <w:tc>
          <w:tcPr>
            <w:tcW w:w="5508" w:type="dxa"/>
          </w:tcPr>
          <w:p w:rsidR="001A0C6B" w:rsidRPr="001A0C6B" w:rsidRDefault="001A0C6B" w:rsidP="001A0C6B">
            <w:pPr>
              <w:spacing w:before="100" w:beforeAutospacing="1" w:after="100" w:afterAutospacing="1" w:line="312" w:lineRule="atLeast"/>
              <w:outlineLvl w:val="1"/>
              <w:rPr>
                <w:rFonts w:ascii="Arial" w:eastAsia="Times New Roman" w:hAnsi="Arial" w:cs="Arial"/>
                <w:b/>
                <w:bCs/>
                <w:color w:val="666666"/>
                <w:sz w:val="24"/>
                <w:szCs w:val="24"/>
                <w:lang w:val="en-NZ" w:eastAsia="en-NZ"/>
              </w:rPr>
            </w:pPr>
            <w:r w:rsidRPr="001A0C6B">
              <w:rPr>
                <w:rFonts w:ascii="Arial" w:eastAsia="Times New Roman" w:hAnsi="Arial" w:cs="Arial"/>
                <w:b/>
                <w:bCs/>
                <w:color w:val="666666"/>
                <w:sz w:val="24"/>
                <w:szCs w:val="24"/>
                <w:lang w:val="en-NZ" w:eastAsia="en-NZ"/>
              </w:rPr>
              <w:t xml:space="preserve">Anzac Biscuits </w:t>
            </w:r>
          </w:p>
          <w:p w:rsidR="001A0C6B" w:rsidRPr="001A0C6B" w:rsidRDefault="001A0C6B" w:rsidP="001A0C6B">
            <w:pPr>
              <w:spacing w:after="150" w:line="312" w:lineRule="atLeast"/>
              <w:rPr>
                <w:rFonts w:ascii="Verdana" w:eastAsia="Times New Roman" w:hAnsi="Verdana" w:cs="Times New Roman"/>
                <w:color w:val="333333"/>
                <w:sz w:val="17"/>
                <w:szCs w:val="17"/>
                <w:lang w:val="en-NZ" w:eastAsia="en-NZ"/>
              </w:rPr>
            </w:pPr>
            <w:r w:rsidRPr="001A0C6B">
              <w:rPr>
                <w:rFonts w:ascii="Verdana" w:eastAsia="Times New Roman" w:hAnsi="Verdana" w:cs="Times New Roman"/>
                <w:color w:val="333333"/>
                <w:sz w:val="17"/>
                <w:szCs w:val="17"/>
                <w:lang w:val="en-NZ" w:eastAsia="en-NZ"/>
              </w:rPr>
              <w:t>New Zealand and Australia share a tradition of Anzac Biscuits. Both countries claim to have invented them, but Anzac Biscuits are similar to many other older biscuit recipes that are designed to produce crisp, hard and nutritious biscuits that keep well. The earliest known recipe for Anzac Biscuits appears the 8th edition of the St Andrew's Cookery Book, published in Dunedin in 1919, two years before the earliest known Australian recipe was published.</w:t>
            </w:r>
          </w:p>
          <w:p w:rsidR="001A0C6B" w:rsidRPr="001A0C6B" w:rsidRDefault="001A0C6B" w:rsidP="001A0C6B">
            <w:pPr>
              <w:spacing w:after="150" w:line="312" w:lineRule="atLeast"/>
              <w:rPr>
                <w:rFonts w:ascii="Verdana" w:eastAsia="Times New Roman" w:hAnsi="Verdana" w:cs="Times New Roman"/>
                <w:color w:val="333333"/>
                <w:sz w:val="17"/>
                <w:szCs w:val="17"/>
                <w:lang w:val="en-NZ" w:eastAsia="en-NZ"/>
              </w:rPr>
            </w:pPr>
            <w:r w:rsidRPr="001A0C6B">
              <w:rPr>
                <w:rFonts w:ascii="Verdana" w:eastAsia="Times New Roman" w:hAnsi="Verdana" w:cs="Times New Roman"/>
                <w:color w:val="333333"/>
                <w:sz w:val="17"/>
                <w:szCs w:val="17"/>
                <w:lang w:val="en-NZ" w:eastAsia="en-NZ"/>
              </w:rPr>
              <w:t xml:space="preserve">One of the food items that women in both countries sent to soldiers during the First World War was a hard, long-keeping biscuit that could survive the journey by sea, and still remain edible. These were known as Soldiers' Biscuits, but after the Gallipoli landings in 1915, they became known as Anzac Biscuits. Soldiers themselves may have made a similar form of biscuit from ingredients they had on hand: water, sugar, rolled oats and flour. </w:t>
            </w:r>
          </w:p>
          <w:p w:rsidR="001A0C6B" w:rsidRPr="001A0C6B" w:rsidRDefault="001A0C6B" w:rsidP="001A0C6B">
            <w:pPr>
              <w:spacing w:after="150" w:line="312" w:lineRule="atLeast"/>
              <w:rPr>
                <w:rFonts w:ascii="Verdana" w:eastAsia="Times New Roman" w:hAnsi="Verdana" w:cs="Times New Roman"/>
                <w:color w:val="333333"/>
                <w:sz w:val="17"/>
                <w:szCs w:val="17"/>
                <w:lang w:val="en-NZ" w:eastAsia="en-NZ"/>
              </w:rPr>
            </w:pPr>
            <w:r w:rsidRPr="001A0C6B">
              <w:rPr>
                <w:rFonts w:ascii="Verdana" w:eastAsia="Times New Roman" w:hAnsi="Verdana" w:cs="Times New Roman"/>
                <w:color w:val="333333"/>
                <w:sz w:val="17"/>
                <w:szCs w:val="17"/>
                <w:lang w:val="en-NZ" w:eastAsia="en-NZ"/>
              </w:rPr>
              <w:t>The traditional Anzac Biscuit is hard and flat - ideal for dunking in tea and then eating. During the First World War, some soldiers used broken biscuits to make a form of porridge to add some variety to their diet.</w:t>
            </w:r>
          </w:p>
          <w:p w:rsidR="001A0C6B" w:rsidRPr="001A0C6B" w:rsidRDefault="001A0C6B" w:rsidP="001A0C6B">
            <w:pPr>
              <w:spacing w:after="150" w:line="312" w:lineRule="atLeast"/>
              <w:rPr>
                <w:rFonts w:ascii="Verdana" w:eastAsia="Times New Roman" w:hAnsi="Verdana" w:cs="Times New Roman"/>
                <w:color w:val="333333"/>
                <w:sz w:val="17"/>
                <w:szCs w:val="17"/>
                <w:lang w:val="en-NZ" w:eastAsia="en-NZ"/>
              </w:rPr>
            </w:pPr>
            <w:r w:rsidRPr="001A0C6B">
              <w:rPr>
                <w:rFonts w:ascii="Verdana" w:eastAsia="Times New Roman" w:hAnsi="Verdana" w:cs="Times New Roman"/>
                <w:color w:val="333333"/>
                <w:sz w:val="17"/>
                <w:szCs w:val="17"/>
                <w:lang w:val="en-NZ" w:eastAsia="en-NZ"/>
              </w:rPr>
              <w:t xml:space="preserve">Over the years, softer and chewier versions of the biscuit have appeared. There are many recipes for Anzac Biscuits. Common to most is the inclusion of rolled oats, coconut, butter and golden syrup. Eggs almost never feature. This may be because eggs were in short supply during the First World War. Many varieties of biscuit do not have eggs, however, and like Anzac Biscuits rely instead on chemical rising agents such as bicarbonate of soda (baking soda). </w:t>
            </w:r>
          </w:p>
          <w:p w:rsidR="001A0C6B" w:rsidRDefault="001A0C6B"/>
        </w:tc>
      </w:tr>
    </w:tbl>
    <w:p w:rsidR="001A0C6B" w:rsidRDefault="001A0C6B"/>
    <w:p w:rsidR="00F13B0A" w:rsidRDefault="00F13B0A"/>
    <w:sectPr w:rsidR="00F13B0A" w:rsidSect="00670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AB5"/>
    <w:multiLevelType w:val="multilevel"/>
    <w:tmpl w:val="7184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D3619"/>
    <w:multiLevelType w:val="multilevel"/>
    <w:tmpl w:val="115C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E19A2"/>
    <w:multiLevelType w:val="multilevel"/>
    <w:tmpl w:val="1C50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B6432"/>
    <w:multiLevelType w:val="multilevel"/>
    <w:tmpl w:val="2FE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62A81"/>
    <w:multiLevelType w:val="multilevel"/>
    <w:tmpl w:val="C03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97621"/>
    <w:multiLevelType w:val="multilevel"/>
    <w:tmpl w:val="2F74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E7A4F"/>
    <w:multiLevelType w:val="multilevel"/>
    <w:tmpl w:val="D9EA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E1EDA"/>
    <w:multiLevelType w:val="multilevel"/>
    <w:tmpl w:val="DAD4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F1086"/>
    <w:multiLevelType w:val="multilevel"/>
    <w:tmpl w:val="30C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521F9"/>
    <w:multiLevelType w:val="multilevel"/>
    <w:tmpl w:val="1D22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C30C6"/>
    <w:multiLevelType w:val="multilevel"/>
    <w:tmpl w:val="C11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8C2439"/>
    <w:multiLevelType w:val="multilevel"/>
    <w:tmpl w:val="C9E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8"/>
  </w:num>
  <w:num w:numId="5">
    <w:abstractNumId w:val="6"/>
  </w:num>
  <w:num w:numId="6">
    <w:abstractNumId w:val="9"/>
  </w:num>
  <w:num w:numId="7">
    <w:abstractNumId w:val="2"/>
  </w:num>
  <w:num w:numId="8">
    <w:abstractNumId w:val="10"/>
  </w:num>
  <w:num w:numId="9">
    <w:abstractNumId w:val="11"/>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3"/>
    <w:rsid w:val="000B489A"/>
    <w:rsid w:val="001A0C6B"/>
    <w:rsid w:val="002B0D79"/>
    <w:rsid w:val="002D767C"/>
    <w:rsid w:val="003A4C7D"/>
    <w:rsid w:val="006702A3"/>
    <w:rsid w:val="008040C0"/>
    <w:rsid w:val="00877368"/>
    <w:rsid w:val="009216E2"/>
    <w:rsid w:val="0094269F"/>
    <w:rsid w:val="00A1507E"/>
    <w:rsid w:val="00B33376"/>
    <w:rsid w:val="00D221A7"/>
    <w:rsid w:val="00F13B0A"/>
    <w:rsid w:val="00F26ED2"/>
    <w:rsid w:val="00F42D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6EA01-F23D-4950-82F1-B387814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F"/>
  </w:style>
  <w:style w:type="paragraph" w:styleId="Heading2">
    <w:name w:val="heading 2"/>
    <w:basedOn w:val="Normal"/>
    <w:link w:val="Heading2Char"/>
    <w:uiPriority w:val="9"/>
    <w:qFormat/>
    <w:rsid w:val="001A0C6B"/>
    <w:pPr>
      <w:spacing w:before="100" w:beforeAutospacing="1" w:after="100" w:afterAutospacing="1" w:line="240" w:lineRule="auto"/>
      <w:outlineLvl w:val="1"/>
    </w:pPr>
    <w:rPr>
      <w:rFonts w:ascii="Arial" w:eastAsia="Times New Roman" w:hAnsi="Arial" w:cs="Arial"/>
      <w:b/>
      <w:bCs/>
      <w:color w:val="666666"/>
      <w:sz w:val="34"/>
      <w:szCs w:val="3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3"/>
    <w:rPr>
      <w:rFonts w:ascii="Tahoma" w:hAnsi="Tahoma" w:cs="Tahoma"/>
      <w:sz w:val="16"/>
      <w:szCs w:val="16"/>
    </w:rPr>
  </w:style>
  <w:style w:type="character" w:styleId="Strong">
    <w:name w:val="Strong"/>
    <w:basedOn w:val="DefaultParagraphFont"/>
    <w:uiPriority w:val="22"/>
    <w:qFormat/>
    <w:rsid w:val="006702A3"/>
    <w:rPr>
      <w:rFonts w:ascii="ProximaNovaSemibold" w:hAnsi="ProximaNovaSemibold" w:hint="default"/>
      <w:b w:val="0"/>
      <w:bCs w:val="0"/>
      <w:sz w:val="24"/>
      <w:szCs w:val="24"/>
      <w:bdr w:val="none" w:sz="0" w:space="0" w:color="auto" w:frame="1"/>
      <w:vertAlign w:val="baseline"/>
    </w:rPr>
  </w:style>
  <w:style w:type="paragraph" w:styleId="NormalWeb">
    <w:name w:val="Normal (Web)"/>
    <w:basedOn w:val="Normal"/>
    <w:uiPriority w:val="99"/>
    <w:semiHidden/>
    <w:unhideWhenUsed/>
    <w:rsid w:val="006702A3"/>
    <w:pPr>
      <w:spacing w:after="0" w:line="420" w:lineRule="atLeast"/>
      <w:textAlignment w:val="baseline"/>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6702A3"/>
    <w:rPr>
      <w:strike w:val="0"/>
      <w:dstrike w:val="0"/>
      <w:color w:val="333333"/>
      <w:sz w:val="24"/>
      <w:szCs w:val="24"/>
      <w:u w:val="none"/>
      <w:effect w:val="none"/>
      <w:bdr w:val="none" w:sz="0" w:space="0" w:color="auto" w:frame="1"/>
      <w:vertAlign w:val="baseline"/>
    </w:rPr>
  </w:style>
  <w:style w:type="table" w:styleId="TableGrid">
    <w:name w:val="Table Grid"/>
    <w:basedOn w:val="TableNormal"/>
    <w:uiPriority w:val="39"/>
    <w:rsid w:val="001A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C6B"/>
    <w:rPr>
      <w:rFonts w:ascii="Arial" w:eastAsia="Times New Roman" w:hAnsi="Arial" w:cs="Arial"/>
      <w:b/>
      <w:bCs/>
      <w:color w:val="666666"/>
      <w:sz w:val="34"/>
      <w:szCs w:val="3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55748">
      <w:bodyDiv w:val="1"/>
      <w:marLeft w:val="0"/>
      <w:marRight w:val="0"/>
      <w:marTop w:val="0"/>
      <w:marBottom w:val="0"/>
      <w:divBdr>
        <w:top w:val="none" w:sz="0" w:space="0" w:color="auto"/>
        <w:left w:val="none" w:sz="0" w:space="0" w:color="auto"/>
        <w:bottom w:val="none" w:sz="0" w:space="0" w:color="auto"/>
        <w:right w:val="none" w:sz="0" w:space="0" w:color="auto"/>
      </w:divBdr>
      <w:divsChild>
        <w:div w:id="1070812150">
          <w:marLeft w:val="0"/>
          <w:marRight w:val="0"/>
          <w:marTop w:val="0"/>
          <w:marBottom w:val="0"/>
          <w:divBdr>
            <w:top w:val="none" w:sz="0" w:space="0" w:color="auto"/>
            <w:left w:val="none" w:sz="0" w:space="0" w:color="auto"/>
            <w:bottom w:val="none" w:sz="0" w:space="0" w:color="auto"/>
            <w:right w:val="none" w:sz="0" w:space="0" w:color="auto"/>
          </w:divBdr>
          <w:divsChild>
            <w:div w:id="1926986625">
              <w:marLeft w:val="0"/>
              <w:marRight w:val="0"/>
              <w:marTop w:val="0"/>
              <w:marBottom w:val="0"/>
              <w:divBdr>
                <w:top w:val="none" w:sz="0" w:space="0" w:color="auto"/>
                <w:left w:val="none" w:sz="0" w:space="0" w:color="auto"/>
                <w:bottom w:val="none" w:sz="0" w:space="0" w:color="auto"/>
                <w:right w:val="none" w:sz="0" w:space="0" w:color="auto"/>
              </w:divBdr>
              <w:divsChild>
                <w:div w:id="2064255383">
                  <w:marLeft w:val="0"/>
                  <w:marRight w:val="0"/>
                  <w:marTop w:val="0"/>
                  <w:marBottom w:val="0"/>
                  <w:divBdr>
                    <w:top w:val="none" w:sz="0" w:space="0" w:color="auto"/>
                    <w:left w:val="none" w:sz="0" w:space="0" w:color="auto"/>
                    <w:bottom w:val="none" w:sz="0" w:space="0" w:color="auto"/>
                    <w:right w:val="none" w:sz="0" w:space="0" w:color="auto"/>
                  </w:divBdr>
                  <w:divsChild>
                    <w:div w:id="463696453">
                      <w:marLeft w:val="0"/>
                      <w:marRight w:val="0"/>
                      <w:marTop w:val="0"/>
                      <w:marBottom w:val="0"/>
                      <w:divBdr>
                        <w:top w:val="none" w:sz="0" w:space="0" w:color="auto"/>
                        <w:left w:val="none" w:sz="0" w:space="0" w:color="auto"/>
                        <w:bottom w:val="none" w:sz="0" w:space="0" w:color="auto"/>
                        <w:right w:val="none" w:sz="0" w:space="0" w:color="auto"/>
                      </w:divBdr>
                      <w:divsChild>
                        <w:div w:id="1473523883">
                          <w:marLeft w:val="0"/>
                          <w:marRight w:val="0"/>
                          <w:marTop w:val="0"/>
                          <w:marBottom w:val="0"/>
                          <w:divBdr>
                            <w:top w:val="none" w:sz="0" w:space="0" w:color="auto"/>
                            <w:left w:val="none" w:sz="0" w:space="0" w:color="auto"/>
                            <w:bottom w:val="none" w:sz="0" w:space="0" w:color="auto"/>
                            <w:right w:val="none" w:sz="0" w:space="0" w:color="auto"/>
                          </w:divBdr>
                          <w:divsChild>
                            <w:div w:id="1743286789">
                              <w:marLeft w:val="0"/>
                              <w:marRight w:val="0"/>
                              <w:marTop w:val="0"/>
                              <w:marBottom w:val="0"/>
                              <w:divBdr>
                                <w:top w:val="none" w:sz="0" w:space="0" w:color="auto"/>
                                <w:left w:val="none" w:sz="0" w:space="0" w:color="auto"/>
                                <w:bottom w:val="none" w:sz="0" w:space="0" w:color="auto"/>
                                <w:right w:val="none" w:sz="0" w:space="0" w:color="auto"/>
                              </w:divBdr>
                              <w:divsChild>
                                <w:div w:id="1789004580">
                                  <w:marLeft w:val="0"/>
                                  <w:marRight w:val="0"/>
                                  <w:marTop w:val="0"/>
                                  <w:marBottom w:val="0"/>
                                  <w:divBdr>
                                    <w:top w:val="none" w:sz="0" w:space="0" w:color="auto"/>
                                    <w:left w:val="none" w:sz="0" w:space="0" w:color="auto"/>
                                    <w:bottom w:val="none" w:sz="0" w:space="0" w:color="auto"/>
                                    <w:right w:val="none" w:sz="0" w:space="0" w:color="auto"/>
                                  </w:divBdr>
                                  <w:divsChild>
                                    <w:div w:id="774254675">
                                      <w:marLeft w:val="0"/>
                                      <w:marRight w:val="0"/>
                                      <w:marTop w:val="0"/>
                                      <w:marBottom w:val="0"/>
                                      <w:divBdr>
                                        <w:top w:val="none" w:sz="0" w:space="0" w:color="auto"/>
                                        <w:left w:val="none" w:sz="0" w:space="0" w:color="auto"/>
                                        <w:bottom w:val="none" w:sz="0" w:space="0" w:color="auto"/>
                                        <w:right w:val="none" w:sz="0" w:space="0" w:color="auto"/>
                                      </w:divBdr>
                                      <w:divsChild>
                                        <w:div w:id="1207527119">
                                          <w:marLeft w:val="0"/>
                                          <w:marRight w:val="0"/>
                                          <w:marTop w:val="0"/>
                                          <w:marBottom w:val="0"/>
                                          <w:divBdr>
                                            <w:top w:val="none" w:sz="0" w:space="0" w:color="auto"/>
                                            <w:left w:val="none" w:sz="0" w:space="0" w:color="auto"/>
                                            <w:bottom w:val="none" w:sz="0" w:space="0" w:color="auto"/>
                                            <w:right w:val="none" w:sz="0" w:space="0" w:color="auto"/>
                                          </w:divBdr>
                                          <w:divsChild>
                                            <w:div w:id="165093934">
                                              <w:marLeft w:val="0"/>
                                              <w:marRight w:val="0"/>
                                              <w:marTop w:val="0"/>
                                              <w:marBottom w:val="0"/>
                                              <w:divBdr>
                                                <w:top w:val="none" w:sz="0" w:space="0" w:color="auto"/>
                                                <w:left w:val="none" w:sz="0" w:space="0" w:color="auto"/>
                                                <w:bottom w:val="none" w:sz="0" w:space="0" w:color="auto"/>
                                                <w:right w:val="none" w:sz="0" w:space="0" w:color="auto"/>
                                              </w:divBdr>
                                              <w:divsChild>
                                                <w:div w:id="1086729760">
                                                  <w:marLeft w:val="0"/>
                                                  <w:marRight w:val="0"/>
                                                  <w:marTop w:val="0"/>
                                                  <w:marBottom w:val="0"/>
                                                  <w:divBdr>
                                                    <w:top w:val="none" w:sz="0" w:space="0" w:color="auto"/>
                                                    <w:left w:val="none" w:sz="0" w:space="0" w:color="auto"/>
                                                    <w:bottom w:val="none" w:sz="0" w:space="0" w:color="auto"/>
                                                    <w:right w:val="none" w:sz="0" w:space="0" w:color="auto"/>
                                                  </w:divBdr>
                                                  <w:divsChild>
                                                    <w:div w:id="2061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sChild>
        <w:div w:id="556554045">
          <w:marLeft w:val="0"/>
          <w:marRight w:val="0"/>
          <w:marTop w:val="0"/>
          <w:marBottom w:val="0"/>
          <w:divBdr>
            <w:top w:val="none" w:sz="0" w:space="0" w:color="auto"/>
            <w:left w:val="none" w:sz="0" w:space="0" w:color="auto"/>
            <w:bottom w:val="none" w:sz="0" w:space="0" w:color="auto"/>
            <w:right w:val="none" w:sz="0" w:space="0" w:color="auto"/>
          </w:divBdr>
          <w:divsChild>
            <w:div w:id="693461376">
              <w:marLeft w:val="0"/>
              <w:marRight w:val="0"/>
              <w:marTop w:val="0"/>
              <w:marBottom w:val="0"/>
              <w:divBdr>
                <w:top w:val="none" w:sz="0" w:space="0" w:color="auto"/>
                <w:left w:val="none" w:sz="0" w:space="0" w:color="auto"/>
                <w:bottom w:val="none" w:sz="0" w:space="0" w:color="auto"/>
                <w:right w:val="none" w:sz="0" w:space="0" w:color="auto"/>
              </w:divBdr>
              <w:divsChild>
                <w:div w:id="1192110407">
                  <w:marLeft w:val="0"/>
                  <w:marRight w:val="0"/>
                  <w:marTop w:val="0"/>
                  <w:marBottom w:val="0"/>
                  <w:divBdr>
                    <w:top w:val="none" w:sz="0" w:space="0" w:color="auto"/>
                    <w:left w:val="none" w:sz="0" w:space="0" w:color="auto"/>
                    <w:bottom w:val="none" w:sz="0" w:space="0" w:color="auto"/>
                    <w:right w:val="none" w:sz="0" w:space="0" w:color="auto"/>
                  </w:divBdr>
                  <w:divsChild>
                    <w:div w:id="1103454780">
                      <w:marLeft w:val="0"/>
                      <w:marRight w:val="0"/>
                      <w:marTop w:val="0"/>
                      <w:marBottom w:val="0"/>
                      <w:divBdr>
                        <w:top w:val="none" w:sz="0" w:space="0" w:color="auto"/>
                        <w:left w:val="none" w:sz="0" w:space="0" w:color="auto"/>
                        <w:bottom w:val="none" w:sz="0" w:space="0" w:color="auto"/>
                        <w:right w:val="none" w:sz="0" w:space="0" w:color="auto"/>
                      </w:divBdr>
                      <w:divsChild>
                        <w:div w:id="495345636">
                          <w:marLeft w:val="0"/>
                          <w:marRight w:val="0"/>
                          <w:marTop w:val="0"/>
                          <w:marBottom w:val="0"/>
                          <w:divBdr>
                            <w:top w:val="none" w:sz="0" w:space="0" w:color="auto"/>
                            <w:left w:val="none" w:sz="0" w:space="0" w:color="auto"/>
                            <w:bottom w:val="none" w:sz="0" w:space="0" w:color="auto"/>
                            <w:right w:val="none" w:sz="0" w:space="0" w:color="auto"/>
                          </w:divBdr>
                          <w:divsChild>
                            <w:div w:id="1859999134">
                              <w:marLeft w:val="0"/>
                              <w:marRight w:val="0"/>
                              <w:marTop w:val="0"/>
                              <w:marBottom w:val="0"/>
                              <w:divBdr>
                                <w:top w:val="none" w:sz="0" w:space="0" w:color="auto"/>
                                <w:left w:val="none" w:sz="0" w:space="0" w:color="auto"/>
                                <w:bottom w:val="none" w:sz="0" w:space="0" w:color="auto"/>
                                <w:right w:val="none" w:sz="0" w:space="0" w:color="auto"/>
                              </w:divBdr>
                              <w:divsChild>
                                <w:div w:id="1424451260">
                                  <w:marLeft w:val="0"/>
                                  <w:marRight w:val="0"/>
                                  <w:marTop w:val="0"/>
                                  <w:marBottom w:val="0"/>
                                  <w:divBdr>
                                    <w:top w:val="none" w:sz="0" w:space="0" w:color="auto"/>
                                    <w:left w:val="none" w:sz="0" w:space="0" w:color="auto"/>
                                    <w:bottom w:val="none" w:sz="0" w:space="0" w:color="auto"/>
                                    <w:right w:val="none" w:sz="0" w:space="0" w:color="auto"/>
                                  </w:divBdr>
                                  <w:divsChild>
                                    <w:div w:id="564997652">
                                      <w:marLeft w:val="0"/>
                                      <w:marRight w:val="0"/>
                                      <w:marTop w:val="0"/>
                                      <w:marBottom w:val="0"/>
                                      <w:divBdr>
                                        <w:top w:val="none" w:sz="0" w:space="0" w:color="auto"/>
                                        <w:left w:val="none" w:sz="0" w:space="0" w:color="auto"/>
                                        <w:bottom w:val="none" w:sz="0" w:space="0" w:color="auto"/>
                                        <w:right w:val="none" w:sz="0" w:space="0" w:color="auto"/>
                                      </w:divBdr>
                                      <w:divsChild>
                                        <w:div w:id="1856770974">
                                          <w:marLeft w:val="0"/>
                                          <w:marRight w:val="0"/>
                                          <w:marTop w:val="0"/>
                                          <w:marBottom w:val="0"/>
                                          <w:divBdr>
                                            <w:top w:val="none" w:sz="0" w:space="0" w:color="auto"/>
                                            <w:left w:val="none" w:sz="0" w:space="0" w:color="auto"/>
                                            <w:bottom w:val="none" w:sz="0" w:space="0" w:color="auto"/>
                                            <w:right w:val="none" w:sz="0" w:space="0" w:color="auto"/>
                                          </w:divBdr>
                                          <w:divsChild>
                                            <w:div w:id="2026589592">
                                              <w:marLeft w:val="0"/>
                                              <w:marRight w:val="0"/>
                                              <w:marTop w:val="0"/>
                                              <w:marBottom w:val="0"/>
                                              <w:divBdr>
                                                <w:top w:val="none" w:sz="0" w:space="0" w:color="auto"/>
                                                <w:left w:val="none" w:sz="0" w:space="0" w:color="auto"/>
                                                <w:bottom w:val="none" w:sz="0" w:space="0" w:color="auto"/>
                                                <w:right w:val="none" w:sz="0" w:space="0" w:color="auto"/>
                                              </w:divBdr>
                                              <w:divsChild>
                                                <w:div w:id="585387981">
                                                  <w:marLeft w:val="0"/>
                                                  <w:marRight w:val="0"/>
                                                  <w:marTop w:val="0"/>
                                                  <w:marBottom w:val="0"/>
                                                  <w:divBdr>
                                                    <w:top w:val="none" w:sz="0" w:space="0" w:color="auto"/>
                                                    <w:left w:val="none" w:sz="0" w:space="0" w:color="auto"/>
                                                    <w:bottom w:val="none" w:sz="0" w:space="0" w:color="auto"/>
                                                    <w:right w:val="none" w:sz="0" w:space="0" w:color="auto"/>
                                                  </w:divBdr>
                                                  <w:divsChild>
                                                    <w:div w:id="1627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40121">
      <w:bodyDiv w:val="1"/>
      <w:marLeft w:val="0"/>
      <w:marRight w:val="0"/>
      <w:marTop w:val="0"/>
      <w:marBottom w:val="0"/>
      <w:divBdr>
        <w:top w:val="none" w:sz="0" w:space="0" w:color="auto"/>
        <w:left w:val="none" w:sz="0" w:space="0" w:color="auto"/>
        <w:bottom w:val="none" w:sz="0" w:space="0" w:color="auto"/>
        <w:right w:val="none" w:sz="0" w:space="0" w:color="auto"/>
      </w:divBdr>
      <w:divsChild>
        <w:div w:id="1268538059">
          <w:marLeft w:val="0"/>
          <w:marRight w:val="0"/>
          <w:marTop w:val="0"/>
          <w:marBottom w:val="150"/>
          <w:divBdr>
            <w:top w:val="none" w:sz="0" w:space="0" w:color="auto"/>
            <w:left w:val="none" w:sz="0" w:space="0" w:color="auto"/>
            <w:bottom w:val="none" w:sz="0" w:space="0" w:color="auto"/>
            <w:right w:val="none" w:sz="0" w:space="0" w:color="auto"/>
          </w:divBdr>
        </w:div>
      </w:divsChild>
    </w:div>
    <w:div w:id="1819688854">
      <w:bodyDiv w:val="1"/>
      <w:marLeft w:val="0"/>
      <w:marRight w:val="0"/>
      <w:marTop w:val="0"/>
      <w:marBottom w:val="0"/>
      <w:divBdr>
        <w:top w:val="none" w:sz="0" w:space="0" w:color="auto"/>
        <w:left w:val="none" w:sz="0" w:space="0" w:color="auto"/>
        <w:bottom w:val="none" w:sz="0" w:space="0" w:color="auto"/>
        <w:right w:val="none" w:sz="0" w:space="0" w:color="auto"/>
      </w:divBdr>
      <w:divsChild>
        <w:div w:id="1726564086">
          <w:marLeft w:val="0"/>
          <w:marRight w:val="0"/>
          <w:marTop w:val="0"/>
          <w:marBottom w:val="0"/>
          <w:divBdr>
            <w:top w:val="none" w:sz="0" w:space="0" w:color="auto"/>
            <w:left w:val="none" w:sz="0" w:space="0" w:color="auto"/>
            <w:bottom w:val="none" w:sz="0" w:space="0" w:color="auto"/>
            <w:right w:val="none" w:sz="0" w:space="0" w:color="auto"/>
          </w:divBdr>
          <w:divsChild>
            <w:div w:id="982659889">
              <w:marLeft w:val="0"/>
              <w:marRight w:val="0"/>
              <w:marTop w:val="0"/>
              <w:marBottom w:val="0"/>
              <w:divBdr>
                <w:top w:val="none" w:sz="0" w:space="0" w:color="auto"/>
                <w:left w:val="none" w:sz="0" w:space="0" w:color="auto"/>
                <w:bottom w:val="none" w:sz="0" w:space="0" w:color="auto"/>
                <w:right w:val="none" w:sz="0" w:space="0" w:color="auto"/>
              </w:divBdr>
              <w:divsChild>
                <w:div w:id="365182708">
                  <w:marLeft w:val="0"/>
                  <w:marRight w:val="0"/>
                  <w:marTop w:val="0"/>
                  <w:marBottom w:val="0"/>
                  <w:divBdr>
                    <w:top w:val="none" w:sz="0" w:space="0" w:color="auto"/>
                    <w:left w:val="none" w:sz="0" w:space="0" w:color="auto"/>
                    <w:bottom w:val="none" w:sz="0" w:space="0" w:color="auto"/>
                    <w:right w:val="none" w:sz="0" w:space="0" w:color="auto"/>
                  </w:divBdr>
                  <w:divsChild>
                    <w:div w:id="649484612">
                      <w:marLeft w:val="0"/>
                      <w:marRight w:val="0"/>
                      <w:marTop w:val="0"/>
                      <w:marBottom w:val="0"/>
                      <w:divBdr>
                        <w:top w:val="none" w:sz="0" w:space="0" w:color="auto"/>
                        <w:left w:val="none" w:sz="0" w:space="0" w:color="auto"/>
                        <w:bottom w:val="none" w:sz="0" w:space="0" w:color="auto"/>
                        <w:right w:val="none" w:sz="0" w:space="0" w:color="auto"/>
                      </w:divBdr>
                      <w:divsChild>
                        <w:div w:id="1935284827">
                          <w:marLeft w:val="0"/>
                          <w:marRight w:val="0"/>
                          <w:marTop w:val="0"/>
                          <w:marBottom w:val="0"/>
                          <w:divBdr>
                            <w:top w:val="none" w:sz="0" w:space="0" w:color="auto"/>
                            <w:left w:val="none" w:sz="0" w:space="0" w:color="auto"/>
                            <w:bottom w:val="none" w:sz="0" w:space="0" w:color="auto"/>
                            <w:right w:val="none" w:sz="0" w:space="0" w:color="auto"/>
                          </w:divBdr>
                          <w:divsChild>
                            <w:div w:id="1283341092">
                              <w:marLeft w:val="0"/>
                              <w:marRight w:val="0"/>
                              <w:marTop w:val="0"/>
                              <w:marBottom w:val="0"/>
                              <w:divBdr>
                                <w:top w:val="none" w:sz="0" w:space="0" w:color="auto"/>
                                <w:left w:val="none" w:sz="0" w:space="0" w:color="auto"/>
                                <w:bottom w:val="none" w:sz="0" w:space="0" w:color="auto"/>
                                <w:right w:val="none" w:sz="0" w:space="0" w:color="auto"/>
                              </w:divBdr>
                              <w:divsChild>
                                <w:div w:id="1367291566">
                                  <w:marLeft w:val="0"/>
                                  <w:marRight w:val="0"/>
                                  <w:marTop w:val="0"/>
                                  <w:marBottom w:val="0"/>
                                  <w:divBdr>
                                    <w:top w:val="none" w:sz="0" w:space="0" w:color="auto"/>
                                    <w:left w:val="none" w:sz="0" w:space="0" w:color="auto"/>
                                    <w:bottom w:val="none" w:sz="0" w:space="0" w:color="auto"/>
                                    <w:right w:val="none" w:sz="0" w:space="0" w:color="auto"/>
                                  </w:divBdr>
                                  <w:divsChild>
                                    <w:div w:id="988678827">
                                      <w:marLeft w:val="0"/>
                                      <w:marRight w:val="0"/>
                                      <w:marTop w:val="0"/>
                                      <w:marBottom w:val="0"/>
                                      <w:divBdr>
                                        <w:top w:val="none" w:sz="0" w:space="0" w:color="auto"/>
                                        <w:left w:val="none" w:sz="0" w:space="0" w:color="auto"/>
                                        <w:bottom w:val="none" w:sz="0" w:space="0" w:color="auto"/>
                                        <w:right w:val="none" w:sz="0" w:space="0" w:color="auto"/>
                                      </w:divBdr>
                                      <w:divsChild>
                                        <w:div w:id="479230482">
                                          <w:marLeft w:val="0"/>
                                          <w:marRight w:val="0"/>
                                          <w:marTop w:val="0"/>
                                          <w:marBottom w:val="0"/>
                                          <w:divBdr>
                                            <w:top w:val="none" w:sz="0" w:space="0" w:color="auto"/>
                                            <w:left w:val="none" w:sz="0" w:space="0" w:color="auto"/>
                                            <w:bottom w:val="none" w:sz="0" w:space="0" w:color="auto"/>
                                            <w:right w:val="none" w:sz="0" w:space="0" w:color="auto"/>
                                          </w:divBdr>
                                          <w:divsChild>
                                            <w:div w:id="1981642377">
                                              <w:marLeft w:val="0"/>
                                              <w:marRight w:val="0"/>
                                              <w:marTop w:val="0"/>
                                              <w:marBottom w:val="0"/>
                                              <w:divBdr>
                                                <w:top w:val="none" w:sz="0" w:space="0" w:color="auto"/>
                                                <w:left w:val="none" w:sz="0" w:space="0" w:color="auto"/>
                                                <w:bottom w:val="none" w:sz="0" w:space="0" w:color="auto"/>
                                                <w:right w:val="none" w:sz="0" w:space="0" w:color="auto"/>
                                              </w:divBdr>
                                              <w:divsChild>
                                                <w:div w:id="1931548373">
                                                  <w:marLeft w:val="0"/>
                                                  <w:marRight w:val="0"/>
                                                  <w:marTop w:val="0"/>
                                                  <w:marBottom w:val="0"/>
                                                  <w:divBdr>
                                                    <w:top w:val="none" w:sz="0" w:space="0" w:color="auto"/>
                                                    <w:left w:val="none" w:sz="0" w:space="0" w:color="auto"/>
                                                    <w:bottom w:val="none" w:sz="0" w:space="0" w:color="auto"/>
                                                    <w:right w:val="none" w:sz="0" w:space="0" w:color="auto"/>
                                                  </w:divBdr>
                                                  <w:divsChild>
                                                    <w:div w:id="20233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dc:creator>
  <cp:lastModifiedBy>Nic MacD</cp:lastModifiedBy>
  <cp:revision>2</cp:revision>
  <dcterms:created xsi:type="dcterms:W3CDTF">2016-03-29T05:42:00Z</dcterms:created>
  <dcterms:modified xsi:type="dcterms:W3CDTF">2016-03-29T05:42:00Z</dcterms:modified>
</cp:coreProperties>
</file>