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46C9" w:rsidRDefault="001646C9">
      <w:pPr>
        <w:widowControl w:val="0"/>
        <w:spacing w:line="276" w:lineRule="auto"/>
      </w:pPr>
    </w:p>
    <w:tbl>
      <w:tblPr>
        <w:tblStyle w:val="a2"/>
        <w:tblW w:w="109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2535"/>
        <w:gridCol w:w="2430"/>
        <w:gridCol w:w="2865"/>
      </w:tblGrid>
      <w:tr w:rsidR="001646C9">
        <w:trPr>
          <w:trHeight w:val="540"/>
        </w:trPr>
        <w:tc>
          <w:tcPr>
            <w:tcW w:w="10980" w:type="dxa"/>
            <w:gridSpan w:val="4"/>
            <w:tcBorders>
              <w:bottom w:val="single" w:sz="4" w:space="0" w:color="000000"/>
            </w:tcBorders>
            <w:shd w:val="clear" w:color="auto" w:fill="E0E0E0"/>
          </w:tcPr>
          <w:p w:rsidR="001646C9" w:rsidRDefault="00033835">
            <w:pPr>
              <w:contextualSpacing w:val="0"/>
            </w:pPr>
            <w:bookmarkStart w:id="0" w:name="h.gjdgxs" w:colFirst="0" w:colLast="0"/>
            <w:bookmarkEnd w:id="0"/>
            <w:r>
              <w:rPr>
                <w:rFonts w:ascii="Calibri" w:eastAsia="Calibri" w:hAnsi="Calibri" w:cs="Calibri"/>
                <w:b/>
                <w:sz w:val="28"/>
              </w:rPr>
              <w:t xml:space="preserve">Learning Area:  Learning Languages – </w:t>
            </w:r>
            <w:proofErr w:type="spellStart"/>
            <w:r>
              <w:rPr>
                <w:rFonts w:ascii="Calibri" w:eastAsia="Calibri" w:hAnsi="Calibri" w:cs="Calibri"/>
                <w:b/>
                <w:sz w:val="28"/>
              </w:rPr>
              <w:t>Te</w:t>
            </w:r>
            <w:proofErr w:type="spellEnd"/>
            <w:r>
              <w:rPr>
                <w:rFonts w:ascii="Calibri" w:eastAsia="Calibri" w:hAnsi="Calibri" w:cs="Calibri"/>
                <w:b/>
                <w:sz w:val="28"/>
              </w:rPr>
              <w:t xml:space="preserve"> Reo Māori</w:t>
            </w:r>
          </w:p>
        </w:tc>
      </w:tr>
      <w:tr w:rsidR="001646C9">
        <w:trPr>
          <w:trHeight w:val="680"/>
        </w:trPr>
        <w:tc>
          <w:tcPr>
            <w:tcW w:w="5685" w:type="dxa"/>
            <w:gridSpan w:val="2"/>
            <w:shd w:val="clear" w:color="auto" w:fill="E0E0E0"/>
          </w:tcPr>
          <w:p w:rsidR="001646C9" w:rsidRDefault="00033835">
            <w:pPr>
              <w:contextualSpacing w:val="0"/>
            </w:pPr>
            <w:r>
              <w:rPr>
                <w:rFonts w:ascii="Calibri" w:eastAsia="Calibri" w:hAnsi="Calibri" w:cs="Calibri"/>
                <w:b/>
                <w:sz w:val="22"/>
              </w:rPr>
              <w:t xml:space="preserve">Learning Context: </w:t>
            </w:r>
            <w:proofErr w:type="spellStart"/>
            <w:r>
              <w:rPr>
                <w:rFonts w:ascii="Calibri" w:eastAsia="Calibri" w:hAnsi="Calibri" w:cs="Calibri"/>
                <w:b/>
                <w:sz w:val="22"/>
              </w:rPr>
              <w:t>Ngā</w:t>
            </w:r>
            <w:proofErr w:type="spellEnd"/>
            <w:r>
              <w:rPr>
                <w:rFonts w:ascii="Calibri" w:eastAsia="Calibri" w:hAnsi="Calibri" w:cs="Calibri"/>
                <w:b/>
                <w:sz w:val="22"/>
              </w:rPr>
              <w:t xml:space="preserve"> Tau</w:t>
            </w:r>
          </w:p>
          <w:p w:rsidR="001646C9" w:rsidRDefault="00033835">
            <w:pPr>
              <w:contextualSpacing w:val="0"/>
            </w:pPr>
            <w:r>
              <w:rPr>
                <w:rFonts w:ascii="Calibri" w:eastAsia="Calibri" w:hAnsi="Calibri" w:cs="Calibri"/>
                <w:sz w:val="22"/>
              </w:rPr>
              <w:t>Level  1 / 2</w:t>
            </w:r>
          </w:p>
        </w:tc>
        <w:tc>
          <w:tcPr>
            <w:tcW w:w="5295" w:type="dxa"/>
            <w:gridSpan w:val="2"/>
            <w:shd w:val="clear" w:color="auto" w:fill="E0E0E0"/>
          </w:tcPr>
          <w:p w:rsidR="001646C9" w:rsidRDefault="00033835">
            <w:pPr>
              <w:contextualSpacing w:val="0"/>
            </w:pPr>
            <w:r>
              <w:rPr>
                <w:rFonts w:ascii="Calibri" w:eastAsia="Calibri" w:hAnsi="Calibri" w:cs="Calibri"/>
                <w:b/>
                <w:sz w:val="22"/>
              </w:rPr>
              <w:t xml:space="preserve">Teachers :  Cara </w:t>
            </w:r>
            <w:proofErr w:type="spellStart"/>
            <w:r>
              <w:rPr>
                <w:rFonts w:ascii="Calibri" w:eastAsia="Calibri" w:hAnsi="Calibri" w:cs="Calibri"/>
                <w:b/>
                <w:sz w:val="22"/>
              </w:rPr>
              <w:t>Carser</w:t>
            </w:r>
            <w:proofErr w:type="spellEnd"/>
            <w:r>
              <w:rPr>
                <w:rFonts w:ascii="Calibri" w:eastAsia="Calibri" w:hAnsi="Calibri" w:cs="Calibri"/>
                <w:b/>
                <w:sz w:val="22"/>
              </w:rPr>
              <w:t xml:space="preserve"> </w:t>
            </w:r>
          </w:p>
          <w:p w:rsidR="001646C9" w:rsidRDefault="00033835">
            <w:pPr>
              <w:contextualSpacing w:val="0"/>
            </w:pPr>
            <w:r>
              <w:rPr>
                <w:rFonts w:ascii="Calibri" w:eastAsia="Calibri" w:hAnsi="Calibri" w:cs="Calibri"/>
                <w:b/>
                <w:sz w:val="22"/>
              </w:rPr>
              <w:t xml:space="preserve">Duration : 6-8 weeks                </w:t>
            </w:r>
          </w:p>
        </w:tc>
      </w:tr>
      <w:tr w:rsidR="001646C9">
        <w:trPr>
          <w:trHeight w:val="1140"/>
        </w:trPr>
        <w:tc>
          <w:tcPr>
            <w:tcW w:w="5685" w:type="dxa"/>
            <w:gridSpan w:val="2"/>
          </w:tcPr>
          <w:p w:rsidR="001646C9" w:rsidRDefault="00033835">
            <w:pPr>
              <w:contextualSpacing w:val="0"/>
            </w:pPr>
            <w:r>
              <w:rPr>
                <w:rFonts w:ascii="Calibri" w:eastAsia="Calibri" w:hAnsi="Calibri" w:cs="Calibri"/>
                <w:b/>
                <w:sz w:val="20"/>
              </w:rPr>
              <w:t>Achievement Objectives:</w:t>
            </w:r>
          </w:p>
          <w:p w:rsidR="001646C9" w:rsidRDefault="00033835">
            <w:pPr>
              <w:numPr>
                <w:ilvl w:val="0"/>
                <w:numId w:val="2"/>
              </w:numPr>
              <w:ind w:hanging="493"/>
            </w:pPr>
            <w:r>
              <w:rPr>
                <w:rFonts w:ascii="Calibri" w:eastAsia="Calibri" w:hAnsi="Calibri" w:cs="Calibri"/>
                <w:sz w:val="20"/>
              </w:rPr>
              <w:t>1.3 communicate about numbers, using days of the week, months and dates</w:t>
            </w:r>
          </w:p>
          <w:p w:rsidR="001646C9" w:rsidRDefault="00033835">
            <w:pPr>
              <w:numPr>
                <w:ilvl w:val="0"/>
                <w:numId w:val="2"/>
              </w:numPr>
              <w:ind w:hanging="493"/>
              <w:rPr>
                <w:b/>
              </w:rPr>
            </w:pPr>
            <w:r>
              <w:rPr>
                <w:rFonts w:ascii="Calibri" w:eastAsia="Calibri" w:hAnsi="Calibri" w:cs="Calibri"/>
                <w:sz w:val="20"/>
              </w:rPr>
              <w:t xml:space="preserve">2.4 communicate about time, weather, and seasons </w:t>
            </w:r>
          </w:p>
          <w:p w:rsidR="001646C9" w:rsidRDefault="001646C9">
            <w:pPr>
              <w:ind w:left="227"/>
              <w:contextualSpacing w:val="0"/>
            </w:pPr>
          </w:p>
        </w:tc>
        <w:tc>
          <w:tcPr>
            <w:tcW w:w="5295" w:type="dxa"/>
            <w:gridSpan w:val="2"/>
            <w:vMerge w:val="restart"/>
          </w:tcPr>
          <w:p w:rsidR="001646C9" w:rsidRDefault="00033835">
            <w:pPr>
              <w:contextualSpacing w:val="0"/>
            </w:pPr>
            <w:r>
              <w:rPr>
                <w:rFonts w:ascii="Calibri" w:eastAsia="Calibri" w:hAnsi="Calibri" w:cs="Calibri"/>
                <w:b/>
                <w:sz w:val="20"/>
              </w:rPr>
              <w:t>Resources :</w:t>
            </w:r>
          </w:p>
          <w:p w:rsidR="001646C9" w:rsidRDefault="00B712F0">
            <w:pPr>
              <w:contextualSpacing w:val="0"/>
            </w:pPr>
            <w:hyperlink r:id="rId6">
              <w:r w:rsidR="00033835">
                <w:rPr>
                  <w:rFonts w:ascii="Calibri" w:eastAsia="Calibri" w:hAnsi="Calibri" w:cs="Calibri"/>
                  <w:color w:val="0000FF"/>
                  <w:sz w:val="20"/>
                  <w:u w:val="single"/>
                </w:rPr>
                <w:t>http://hereoora.tki.org.nz/</w:t>
              </w:r>
            </w:hyperlink>
            <w:hyperlink r:id="rId7"/>
          </w:p>
          <w:p w:rsidR="001646C9" w:rsidRDefault="00033835">
            <w:pPr>
              <w:contextualSpacing w:val="0"/>
            </w:pPr>
            <w:r>
              <w:rPr>
                <w:rFonts w:ascii="Calibri" w:eastAsia="Calibri" w:hAnsi="Calibri" w:cs="Calibri"/>
                <w:sz w:val="20"/>
              </w:rPr>
              <w:t xml:space="preserve">- </w:t>
            </w:r>
            <w:proofErr w:type="spellStart"/>
            <w:r>
              <w:rPr>
                <w:rFonts w:ascii="Calibri" w:eastAsia="Calibri" w:hAnsi="Calibri" w:cs="Calibri"/>
                <w:sz w:val="20"/>
              </w:rPr>
              <w:t>MoE</w:t>
            </w:r>
            <w:proofErr w:type="spellEnd"/>
            <w:r>
              <w:rPr>
                <w:rFonts w:ascii="Calibri" w:eastAsia="Calibri" w:hAnsi="Calibri" w:cs="Calibri"/>
                <w:sz w:val="20"/>
              </w:rPr>
              <w:t xml:space="preserve"> resource – includes animations, vocabulary lists and visual aids</w:t>
            </w:r>
          </w:p>
          <w:p w:rsidR="001646C9" w:rsidRDefault="001646C9">
            <w:pPr>
              <w:contextualSpacing w:val="0"/>
            </w:pPr>
          </w:p>
          <w:p w:rsidR="001646C9" w:rsidRDefault="00033835">
            <w:pPr>
              <w:contextualSpacing w:val="0"/>
            </w:pPr>
            <w:r>
              <w:rPr>
                <w:rFonts w:ascii="Calibri" w:eastAsia="Calibri" w:hAnsi="Calibri" w:cs="Calibri"/>
                <w:sz w:val="20"/>
              </w:rPr>
              <w:t>Bingo / Flashcards (online)</w:t>
            </w:r>
          </w:p>
          <w:p w:rsidR="001646C9" w:rsidRDefault="00033835">
            <w:pPr>
              <w:contextualSpacing w:val="0"/>
            </w:pPr>
            <w:r>
              <w:rPr>
                <w:rFonts w:ascii="Calibri" w:eastAsia="Calibri" w:hAnsi="Calibri" w:cs="Calibri"/>
                <w:sz w:val="20"/>
              </w:rPr>
              <w:t xml:space="preserve">Vocabulary posters   </w:t>
            </w:r>
          </w:p>
          <w:p w:rsidR="001646C9" w:rsidRDefault="00033835">
            <w:pPr>
              <w:contextualSpacing w:val="0"/>
            </w:pPr>
            <w:r>
              <w:rPr>
                <w:rFonts w:ascii="Calibri" w:eastAsia="Calibri" w:hAnsi="Calibri" w:cs="Calibri"/>
                <w:sz w:val="20"/>
              </w:rPr>
              <w:t>Maths games and equipment</w:t>
            </w:r>
          </w:p>
          <w:p w:rsidR="001646C9" w:rsidRDefault="00033835">
            <w:pPr>
              <w:contextualSpacing w:val="0"/>
            </w:pPr>
            <w:r>
              <w:rPr>
                <w:rFonts w:ascii="Calibri" w:eastAsia="Calibri" w:hAnsi="Calibri" w:cs="Calibri"/>
                <w:sz w:val="20"/>
              </w:rPr>
              <w:t>Number frieze template</w:t>
            </w:r>
          </w:p>
          <w:p w:rsidR="001646C9" w:rsidRDefault="00033835">
            <w:pPr>
              <w:contextualSpacing w:val="0"/>
            </w:pPr>
            <w:proofErr w:type="spellStart"/>
            <w:r>
              <w:rPr>
                <w:rFonts w:ascii="Calibri" w:eastAsia="Calibri" w:hAnsi="Calibri" w:cs="Calibri"/>
                <w:sz w:val="20"/>
              </w:rPr>
              <w:t>Waiata</w:t>
            </w:r>
            <w:proofErr w:type="spellEnd"/>
            <w:r>
              <w:rPr>
                <w:rFonts w:ascii="Calibri" w:eastAsia="Calibri" w:hAnsi="Calibri" w:cs="Calibri"/>
                <w:sz w:val="20"/>
              </w:rPr>
              <w:t xml:space="preserve">                  </w:t>
            </w:r>
          </w:p>
        </w:tc>
      </w:tr>
      <w:tr w:rsidR="001646C9">
        <w:trPr>
          <w:trHeight w:val="640"/>
        </w:trPr>
        <w:tc>
          <w:tcPr>
            <w:tcW w:w="5685" w:type="dxa"/>
            <w:gridSpan w:val="2"/>
          </w:tcPr>
          <w:p w:rsidR="001646C9" w:rsidRDefault="00033835">
            <w:pPr>
              <w:contextualSpacing w:val="0"/>
            </w:pPr>
            <w:r>
              <w:rPr>
                <w:rFonts w:ascii="Calibri" w:eastAsia="Calibri" w:hAnsi="Calibri" w:cs="Calibri"/>
                <w:b/>
                <w:sz w:val="20"/>
              </w:rPr>
              <w:t>Key Competencies:</w:t>
            </w:r>
          </w:p>
          <w:p w:rsidR="001646C9" w:rsidRDefault="00033835">
            <w:pPr>
              <w:contextualSpacing w:val="0"/>
            </w:pPr>
            <w:r>
              <w:rPr>
                <w:rFonts w:ascii="Calibri" w:eastAsia="Calibri" w:hAnsi="Calibri" w:cs="Calibri"/>
                <w:b/>
                <w:sz w:val="20"/>
              </w:rPr>
              <w:t>Thinking</w:t>
            </w:r>
            <w:r>
              <w:rPr>
                <w:rFonts w:ascii="Calibri" w:eastAsia="Calibri" w:hAnsi="Calibri" w:cs="Calibri"/>
                <w:sz w:val="20"/>
              </w:rPr>
              <w:t xml:space="preserve"> – develop knowledge of </w:t>
            </w:r>
            <w:proofErr w:type="spellStart"/>
            <w:r>
              <w:rPr>
                <w:rFonts w:ascii="Calibri" w:eastAsia="Calibri" w:hAnsi="Calibri" w:cs="Calibri"/>
                <w:sz w:val="20"/>
              </w:rPr>
              <w:t>Te</w:t>
            </w:r>
            <w:proofErr w:type="spellEnd"/>
            <w:r>
              <w:rPr>
                <w:rFonts w:ascii="Calibri" w:eastAsia="Calibri" w:hAnsi="Calibri" w:cs="Calibri"/>
                <w:sz w:val="20"/>
              </w:rPr>
              <w:t xml:space="preserve"> Reo and </w:t>
            </w:r>
            <w:proofErr w:type="spellStart"/>
            <w:r>
              <w:rPr>
                <w:rFonts w:ascii="Calibri" w:eastAsia="Calibri" w:hAnsi="Calibri" w:cs="Calibri"/>
                <w:sz w:val="20"/>
              </w:rPr>
              <w:t>Tikanga</w:t>
            </w:r>
            <w:proofErr w:type="spellEnd"/>
            <w:r>
              <w:rPr>
                <w:rFonts w:ascii="Calibri" w:eastAsia="Calibri" w:hAnsi="Calibri" w:cs="Calibri"/>
                <w:sz w:val="20"/>
              </w:rPr>
              <w:t xml:space="preserve"> Māori; self-assess personal progress in learning </w:t>
            </w:r>
            <w:proofErr w:type="spellStart"/>
            <w:r>
              <w:rPr>
                <w:rFonts w:ascii="Calibri" w:eastAsia="Calibri" w:hAnsi="Calibri" w:cs="Calibri"/>
                <w:sz w:val="20"/>
              </w:rPr>
              <w:t>Te</w:t>
            </w:r>
            <w:proofErr w:type="spellEnd"/>
            <w:r>
              <w:rPr>
                <w:rFonts w:ascii="Calibri" w:eastAsia="Calibri" w:hAnsi="Calibri" w:cs="Calibri"/>
                <w:sz w:val="20"/>
              </w:rPr>
              <w:t xml:space="preserve"> Reo Māori</w:t>
            </w:r>
          </w:p>
          <w:p w:rsidR="001646C9" w:rsidRDefault="00033835">
            <w:pPr>
              <w:contextualSpacing w:val="0"/>
            </w:pPr>
            <w:r>
              <w:rPr>
                <w:rFonts w:ascii="Calibri" w:eastAsia="Calibri" w:hAnsi="Calibri" w:cs="Calibri"/>
                <w:b/>
                <w:sz w:val="20"/>
              </w:rPr>
              <w:t>Using language, symbols and texts</w:t>
            </w:r>
            <w:r>
              <w:rPr>
                <w:rFonts w:ascii="Calibri" w:eastAsia="Calibri" w:hAnsi="Calibri" w:cs="Calibri"/>
                <w:sz w:val="20"/>
              </w:rPr>
              <w:t xml:space="preserve"> -  use of </w:t>
            </w:r>
            <w:proofErr w:type="spellStart"/>
            <w:r>
              <w:rPr>
                <w:rFonts w:ascii="Calibri" w:eastAsia="Calibri" w:hAnsi="Calibri" w:cs="Calibri"/>
                <w:sz w:val="20"/>
              </w:rPr>
              <w:t>Te</w:t>
            </w:r>
            <w:proofErr w:type="spellEnd"/>
            <w:r>
              <w:rPr>
                <w:rFonts w:ascii="Calibri" w:eastAsia="Calibri" w:hAnsi="Calibri" w:cs="Calibri"/>
                <w:sz w:val="20"/>
              </w:rPr>
              <w:t xml:space="preserve"> Reo Māori to communicate</w:t>
            </w:r>
          </w:p>
        </w:tc>
        <w:tc>
          <w:tcPr>
            <w:tcW w:w="5295" w:type="dxa"/>
            <w:gridSpan w:val="2"/>
            <w:vMerge/>
          </w:tcPr>
          <w:p w:rsidR="001646C9" w:rsidRDefault="001646C9">
            <w:pPr>
              <w:contextualSpacing w:val="0"/>
            </w:pPr>
          </w:p>
        </w:tc>
      </w:tr>
      <w:tr w:rsidR="001646C9">
        <w:trPr>
          <w:trHeight w:val="1360"/>
        </w:trPr>
        <w:tc>
          <w:tcPr>
            <w:tcW w:w="8115" w:type="dxa"/>
            <w:gridSpan w:val="3"/>
            <w:tcBorders>
              <w:bottom w:val="single" w:sz="4" w:space="0" w:color="000000"/>
            </w:tcBorders>
          </w:tcPr>
          <w:p w:rsidR="001646C9" w:rsidRDefault="00033835">
            <w:pPr>
              <w:contextualSpacing w:val="0"/>
            </w:pPr>
            <w:r>
              <w:rPr>
                <w:rFonts w:ascii="Calibri" w:eastAsia="Calibri" w:hAnsi="Calibri" w:cs="Calibri"/>
                <w:b/>
                <w:sz w:val="20"/>
              </w:rPr>
              <w:t>Specific Learning Outcomes:</w:t>
            </w:r>
          </w:p>
          <w:p w:rsidR="001646C9" w:rsidRDefault="00033835">
            <w:pPr>
              <w:numPr>
                <w:ilvl w:val="0"/>
                <w:numId w:val="2"/>
              </w:numPr>
              <w:ind w:hanging="493"/>
            </w:pPr>
            <w:r>
              <w:rPr>
                <w:rFonts w:ascii="Calibri" w:eastAsia="Calibri" w:hAnsi="Calibri" w:cs="Calibri"/>
                <w:sz w:val="20"/>
              </w:rPr>
              <w:t>Understand the numbers one to one hundred in spoken language (AO1.3)</w:t>
            </w:r>
          </w:p>
          <w:p w:rsidR="001646C9" w:rsidRDefault="00033835">
            <w:pPr>
              <w:numPr>
                <w:ilvl w:val="0"/>
                <w:numId w:val="2"/>
              </w:numPr>
              <w:ind w:hanging="493"/>
            </w:pPr>
            <w:r>
              <w:rPr>
                <w:rFonts w:ascii="Calibri" w:eastAsia="Calibri" w:hAnsi="Calibri" w:cs="Calibri"/>
                <w:sz w:val="20"/>
              </w:rPr>
              <w:t xml:space="preserve">count out loud from one to (one hundred) (AO1.3) </w:t>
            </w:r>
          </w:p>
          <w:p w:rsidR="001646C9" w:rsidRDefault="00033835">
            <w:pPr>
              <w:numPr>
                <w:ilvl w:val="0"/>
                <w:numId w:val="2"/>
              </w:numPr>
              <w:ind w:hanging="493"/>
            </w:pPr>
            <w:r>
              <w:rPr>
                <w:rFonts w:ascii="Calibri" w:eastAsia="Calibri" w:hAnsi="Calibri" w:cs="Calibri"/>
                <w:sz w:val="20"/>
              </w:rPr>
              <w:t>understand, formulate, and respond to simple statements and questions about numbers of objects, using the numbers one to twenty   (AO1.3)</w:t>
            </w:r>
          </w:p>
          <w:p w:rsidR="001646C9" w:rsidRDefault="00033835">
            <w:pPr>
              <w:numPr>
                <w:ilvl w:val="0"/>
                <w:numId w:val="2"/>
              </w:numPr>
              <w:ind w:hanging="493"/>
            </w:pPr>
            <w:r>
              <w:rPr>
                <w:rFonts w:ascii="Calibri" w:eastAsia="Calibri" w:hAnsi="Calibri" w:cs="Calibri"/>
                <w:sz w:val="20"/>
              </w:rPr>
              <w:t>say, read, and write the names of the days of the week   (AO1.3, 2.4)</w:t>
            </w:r>
          </w:p>
          <w:p w:rsidR="001646C9" w:rsidRDefault="00033835">
            <w:pPr>
              <w:numPr>
                <w:ilvl w:val="0"/>
                <w:numId w:val="2"/>
              </w:numPr>
              <w:ind w:hanging="493"/>
            </w:pPr>
            <w:r>
              <w:rPr>
                <w:rFonts w:ascii="Calibri" w:eastAsia="Calibri" w:hAnsi="Calibri" w:cs="Calibri"/>
                <w:sz w:val="20"/>
              </w:rPr>
              <w:t>say, read, and write the names for the months of the year  (AO1.3, 2.4)</w:t>
            </w:r>
          </w:p>
        </w:tc>
        <w:tc>
          <w:tcPr>
            <w:tcW w:w="2865" w:type="dxa"/>
            <w:tcBorders>
              <w:bottom w:val="single" w:sz="4" w:space="0" w:color="000000"/>
            </w:tcBorders>
          </w:tcPr>
          <w:p w:rsidR="001646C9" w:rsidRDefault="00033835">
            <w:pPr>
              <w:contextualSpacing w:val="0"/>
            </w:pPr>
            <w:r>
              <w:rPr>
                <w:rFonts w:ascii="Calibri" w:eastAsia="Calibri" w:hAnsi="Calibri" w:cs="Calibri"/>
                <w:b/>
                <w:sz w:val="20"/>
              </w:rPr>
              <w:t xml:space="preserve">Assessment Focus </w:t>
            </w:r>
            <w:r>
              <w:rPr>
                <w:rFonts w:ascii="Calibri" w:eastAsia="Calibri" w:hAnsi="Calibri" w:cs="Calibri"/>
                <w:b/>
                <w:sz w:val="18"/>
              </w:rPr>
              <w:t>(observed)</w:t>
            </w:r>
          </w:p>
          <w:p w:rsidR="001646C9" w:rsidRDefault="00033835">
            <w:pPr>
              <w:contextualSpacing w:val="0"/>
            </w:pPr>
            <w:r>
              <w:rPr>
                <w:rFonts w:ascii="Calibri" w:eastAsia="Calibri" w:hAnsi="Calibri" w:cs="Calibri"/>
                <w:sz w:val="20"/>
              </w:rPr>
              <w:t>1. correct pronunciation</w:t>
            </w:r>
          </w:p>
          <w:p w:rsidR="001646C9" w:rsidRDefault="00033835">
            <w:pPr>
              <w:contextualSpacing w:val="0"/>
            </w:pPr>
            <w:r>
              <w:rPr>
                <w:rFonts w:ascii="Calibri" w:eastAsia="Calibri" w:hAnsi="Calibri" w:cs="Calibri"/>
                <w:sz w:val="20"/>
              </w:rPr>
              <w:t>2. use of related vocabulary</w:t>
            </w:r>
          </w:p>
          <w:p w:rsidR="001646C9" w:rsidRDefault="00033835">
            <w:pPr>
              <w:contextualSpacing w:val="0"/>
            </w:pPr>
            <w:r>
              <w:rPr>
                <w:rFonts w:ascii="Calibri" w:eastAsia="Calibri" w:hAnsi="Calibri" w:cs="Calibri"/>
                <w:sz w:val="20"/>
              </w:rPr>
              <w:t>3. student-initiated communication (spontaneous use of language)</w:t>
            </w:r>
          </w:p>
          <w:p w:rsidR="001646C9" w:rsidRDefault="00033835">
            <w:pPr>
              <w:contextualSpacing w:val="0"/>
            </w:pPr>
            <w:r>
              <w:rPr>
                <w:rFonts w:ascii="Calibri" w:eastAsia="Calibri" w:hAnsi="Calibri" w:cs="Calibri"/>
                <w:sz w:val="20"/>
              </w:rPr>
              <w:t>4.Rubrics – self and peer assessment</w:t>
            </w:r>
          </w:p>
        </w:tc>
      </w:tr>
      <w:tr w:rsidR="001646C9">
        <w:trPr>
          <w:trHeight w:val="380"/>
        </w:trPr>
        <w:tc>
          <w:tcPr>
            <w:tcW w:w="10980" w:type="dxa"/>
            <w:gridSpan w:val="4"/>
            <w:shd w:val="clear" w:color="auto" w:fill="E0E0E0"/>
          </w:tcPr>
          <w:p w:rsidR="001646C9" w:rsidRDefault="00033835">
            <w:pPr>
              <w:contextualSpacing w:val="0"/>
              <w:jc w:val="center"/>
            </w:pPr>
            <w:r>
              <w:rPr>
                <w:rFonts w:ascii="Calibri" w:eastAsia="Calibri" w:hAnsi="Calibri" w:cs="Calibri"/>
                <w:b/>
              </w:rPr>
              <w:t>Learning Opportunities</w:t>
            </w:r>
          </w:p>
        </w:tc>
      </w:tr>
      <w:tr w:rsidR="001646C9">
        <w:trPr>
          <w:trHeight w:val="380"/>
        </w:trPr>
        <w:tc>
          <w:tcPr>
            <w:tcW w:w="3150" w:type="dxa"/>
            <w:shd w:val="clear" w:color="auto" w:fill="FFFFFF"/>
          </w:tcPr>
          <w:p w:rsidR="001646C9" w:rsidRDefault="00033835">
            <w:pPr>
              <w:contextualSpacing w:val="0"/>
            </w:pPr>
            <w:r>
              <w:rPr>
                <w:rFonts w:ascii="Calibri" w:eastAsia="Calibri" w:hAnsi="Calibri" w:cs="Calibri"/>
                <w:b/>
                <w:sz w:val="20"/>
              </w:rPr>
              <w:t>Achievement Objective</w:t>
            </w:r>
          </w:p>
          <w:p w:rsidR="001646C9" w:rsidRDefault="00033835">
            <w:pPr>
              <w:contextualSpacing w:val="0"/>
            </w:pPr>
            <w:r>
              <w:rPr>
                <w:rFonts w:ascii="Calibri" w:eastAsia="Calibri" w:hAnsi="Calibri" w:cs="Calibri"/>
                <w:sz w:val="20"/>
              </w:rPr>
              <w:t>1.3 communicate about numbers, using days of the week, months and dates</w:t>
            </w:r>
          </w:p>
        </w:tc>
        <w:tc>
          <w:tcPr>
            <w:tcW w:w="7830" w:type="dxa"/>
            <w:gridSpan w:val="3"/>
            <w:shd w:val="clear" w:color="auto" w:fill="FFFFFF"/>
          </w:tcPr>
          <w:p w:rsidR="001646C9" w:rsidRDefault="00033835">
            <w:pPr>
              <w:contextualSpacing w:val="0"/>
            </w:pPr>
            <w:r>
              <w:rPr>
                <w:rFonts w:ascii="Calibri" w:eastAsia="Calibri" w:hAnsi="Calibri" w:cs="Calibri"/>
                <w:b/>
                <w:sz w:val="20"/>
              </w:rPr>
              <w:t>Specific Learning Outcomes</w:t>
            </w:r>
          </w:p>
          <w:p w:rsidR="001646C9" w:rsidRDefault="00033835">
            <w:pPr>
              <w:numPr>
                <w:ilvl w:val="0"/>
                <w:numId w:val="2"/>
              </w:numPr>
              <w:ind w:hanging="493"/>
            </w:pPr>
            <w:r>
              <w:rPr>
                <w:rFonts w:ascii="Calibri" w:eastAsia="Calibri" w:hAnsi="Calibri" w:cs="Calibri"/>
                <w:sz w:val="20"/>
              </w:rPr>
              <w:t>Understand the numbers one to one hundred in spoken language (AO1.3)</w:t>
            </w:r>
          </w:p>
          <w:p w:rsidR="001646C9" w:rsidRDefault="00033835">
            <w:pPr>
              <w:numPr>
                <w:ilvl w:val="0"/>
                <w:numId w:val="2"/>
              </w:numPr>
              <w:ind w:hanging="493"/>
            </w:pPr>
            <w:r>
              <w:rPr>
                <w:rFonts w:ascii="Calibri" w:eastAsia="Calibri" w:hAnsi="Calibri" w:cs="Calibri"/>
                <w:sz w:val="20"/>
              </w:rPr>
              <w:t xml:space="preserve">count out loud from one to (one hundred) (AO1.3) </w:t>
            </w:r>
          </w:p>
          <w:p w:rsidR="001646C9" w:rsidRDefault="001646C9">
            <w:pPr>
              <w:ind w:left="360"/>
              <w:contextualSpacing w:val="0"/>
            </w:pPr>
          </w:p>
        </w:tc>
      </w:tr>
      <w:tr w:rsidR="001646C9">
        <w:trPr>
          <w:trHeight w:val="380"/>
        </w:trPr>
        <w:tc>
          <w:tcPr>
            <w:tcW w:w="3150" w:type="dxa"/>
            <w:shd w:val="clear" w:color="auto" w:fill="FFFFFF"/>
          </w:tcPr>
          <w:p w:rsidR="001646C9" w:rsidRDefault="00033835">
            <w:pPr>
              <w:contextualSpacing w:val="0"/>
            </w:pPr>
            <w:r>
              <w:rPr>
                <w:rFonts w:ascii="Calibri" w:eastAsia="Calibri" w:hAnsi="Calibri" w:cs="Calibri"/>
                <w:b/>
                <w:sz w:val="20"/>
              </w:rPr>
              <w:t xml:space="preserve">Teacher notes – </w:t>
            </w:r>
          </w:p>
          <w:p w:rsidR="001646C9" w:rsidRDefault="00033835">
            <w:pPr>
              <w:contextualSpacing w:val="0"/>
            </w:pPr>
            <w:r>
              <w:rPr>
                <w:rFonts w:ascii="Calibri" w:eastAsia="Calibri" w:hAnsi="Calibri" w:cs="Calibri"/>
                <w:sz w:val="20"/>
              </w:rPr>
              <w:t>The system of counting is base 10</w:t>
            </w:r>
          </w:p>
        </w:tc>
        <w:tc>
          <w:tcPr>
            <w:tcW w:w="7830" w:type="dxa"/>
            <w:gridSpan w:val="3"/>
            <w:shd w:val="clear" w:color="auto" w:fill="FFFFFF"/>
          </w:tcPr>
          <w:p w:rsidR="001646C9" w:rsidRDefault="00033835">
            <w:pPr>
              <w:contextualSpacing w:val="0"/>
            </w:pPr>
            <w:r>
              <w:rPr>
                <w:rFonts w:ascii="Calibri" w:eastAsia="Calibri" w:hAnsi="Calibri" w:cs="Calibri"/>
                <w:b/>
                <w:sz w:val="20"/>
              </w:rPr>
              <w:t>Explicit Teaching Ideas</w:t>
            </w:r>
          </w:p>
          <w:p w:rsidR="001646C9" w:rsidRDefault="00033835">
            <w:pPr>
              <w:contextualSpacing w:val="0"/>
            </w:pPr>
            <w:r>
              <w:rPr>
                <w:rFonts w:ascii="Calibri" w:eastAsia="Calibri" w:hAnsi="Calibri" w:cs="Calibri"/>
                <w:sz w:val="20"/>
              </w:rPr>
              <w:t xml:space="preserve">Many early maths games and materials can be used to introduce and consolidate </w:t>
            </w:r>
            <w:proofErr w:type="gramStart"/>
            <w:r>
              <w:rPr>
                <w:rFonts w:ascii="Calibri" w:eastAsia="Calibri" w:hAnsi="Calibri" w:cs="Calibri"/>
                <w:sz w:val="20"/>
              </w:rPr>
              <w:t>counting  vocabulary</w:t>
            </w:r>
            <w:proofErr w:type="gramEnd"/>
            <w:r>
              <w:rPr>
                <w:rFonts w:ascii="Calibri" w:eastAsia="Calibri" w:hAnsi="Calibri" w:cs="Calibri"/>
                <w:sz w:val="20"/>
              </w:rPr>
              <w:t xml:space="preserve"> in Māori e.g. number fans, number mats...</w:t>
            </w:r>
          </w:p>
          <w:p w:rsidR="001646C9" w:rsidRDefault="001646C9">
            <w:pPr>
              <w:contextualSpacing w:val="0"/>
            </w:pPr>
          </w:p>
          <w:p w:rsidR="001646C9" w:rsidRDefault="00033835">
            <w:pPr>
              <w:contextualSpacing w:val="0"/>
            </w:pPr>
            <w:r>
              <w:rPr>
                <w:rFonts w:ascii="Calibri" w:eastAsia="Calibri" w:hAnsi="Calibri" w:cs="Calibri"/>
                <w:sz w:val="20"/>
              </w:rPr>
              <w:t xml:space="preserve">Some possible activities - </w:t>
            </w:r>
          </w:p>
          <w:p w:rsidR="001646C9" w:rsidRDefault="00033835">
            <w:pPr>
              <w:contextualSpacing w:val="0"/>
            </w:pPr>
            <w:r>
              <w:rPr>
                <w:rFonts w:ascii="Calibri" w:eastAsia="Calibri" w:hAnsi="Calibri" w:cs="Calibri"/>
                <w:sz w:val="20"/>
              </w:rPr>
              <w:t>- Counting groups of objects and asking how many;</w:t>
            </w:r>
          </w:p>
          <w:p w:rsidR="001646C9" w:rsidRDefault="00033835">
            <w:pPr>
              <w:contextualSpacing w:val="0"/>
            </w:pPr>
            <w:r>
              <w:rPr>
                <w:rFonts w:ascii="Calibri" w:eastAsia="Calibri" w:hAnsi="Calibri" w:cs="Calibri"/>
                <w:sz w:val="20"/>
              </w:rPr>
              <w:t xml:space="preserve">   E </w:t>
            </w:r>
            <w:proofErr w:type="spellStart"/>
            <w:r>
              <w:rPr>
                <w:rFonts w:ascii="Calibri" w:eastAsia="Calibri" w:hAnsi="Calibri" w:cs="Calibri"/>
                <w:sz w:val="20"/>
              </w:rPr>
              <w:t>rua</w:t>
            </w:r>
            <w:proofErr w:type="spellEnd"/>
            <w:r>
              <w:rPr>
                <w:rFonts w:ascii="Calibri" w:eastAsia="Calibri" w:hAnsi="Calibri" w:cs="Calibri"/>
                <w:sz w:val="20"/>
              </w:rPr>
              <w:t xml:space="preserve">? E </w:t>
            </w:r>
            <w:proofErr w:type="spellStart"/>
            <w:r>
              <w:rPr>
                <w:rFonts w:ascii="Calibri" w:eastAsia="Calibri" w:hAnsi="Calibri" w:cs="Calibri"/>
                <w:sz w:val="20"/>
              </w:rPr>
              <w:t>toru</w:t>
            </w:r>
            <w:proofErr w:type="spellEnd"/>
            <w:r>
              <w:rPr>
                <w:rFonts w:ascii="Calibri" w:eastAsia="Calibri" w:hAnsi="Calibri" w:cs="Calibri"/>
                <w:sz w:val="20"/>
              </w:rPr>
              <w:t xml:space="preserve">? (3 or 4?) </w:t>
            </w:r>
            <w:proofErr w:type="gramStart"/>
            <w:r>
              <w:rPr>
                <w:rFonts w:ascii="Calibri" w:eastAsia="Calibri" w:hAnsi="Calibri" w:cs="Calibri"/>
                <w:sz w:val="20"/>
              </w:rPr>
              <w:t>or</w:t>
            </w:r>
            <w:proofErr w:type="gramEnd"/>
            <w:r>
              <w:rPr>
                <w:rFonts w:ascii="Calibri" w:eastAsia="Calibri" w:hAnsi="Calibri" w:cs="Calibri"/>
                <w:sz w:val="20"/>
              </w:rPr>
              <w:t xml:space="preserve"> E </w:t>
            </w:r>
            <w:proofErr w:type="spellStart"/>
            <w:r>
              <w:rPr>
                <w:rFonts w:ascii="Calibri" w:eastAsia="Calibri" w:hAnsi="Calibri" w:cs="Calibri"/>
                <w:sz w:val="20"/>
              </w:rPr>
              <w:t>rua</w:t>
            </w:r>
            <w:proofErr w:type="spellEnd"/>
            <w:r>
              <w:rPr>
                <w:rFonts w:ascii="Calibri" w:eastAsia="Calibri" w:hAnsi="Calibri" w:cs="Calibri"/>
                <w:sz w:val="20"/>
              </w:rPr>
              <w:t xml:space="preserve"> </w:t>
            </w:r>
            <w:proofErr w:type="spellStart"/>
            <w:r>
              <w:rPr>
                <w:rFonts w:ascii="Calibri" w:eastAsia="Calibri" w:hAnsi="Calibri" w:cs="Calibri"/>
                <w:sz w:val="20"/>
              </w:rPr>
              <w:t>ngā</w:t>
            </w:r>
            <w:proofErr w:type="spellEnd"/>
            <w:r>
              <w:rPr>
                <w:rFonts w:ascii="Calibri" w:eastAsia="Calibri" w:hAnsi="Calibri" w:cs="Calibri"/>
                <w:sz w:val="20"/>
              </w:rPr>
              <w:t xml:space="preserve"> </w:t>
            </w:r>
            <w:proofErr w:type="spellStart"/>
            <w:r>
              <w:rPr>
                <w:rFonts w:ascii="Calibri" w:eastAsia="Calibri" w:hAnsi="Calibri" w:cs="Calibri"/>
                <w:sz w:val="20"/>
              </w:rPr>
              <w:t>pene</w:t>
            </w:r>
            <w:proofErr w:type="spellEnd"/>
            <w:r>
              <w:rPr>
                <w:rFonts w:ascii="Calibri" w:eastAsia="Calibri" w:hAnsi="Calibri" w:cs="Calibri"/>
                <w:sz w:val="20"/>
              </w:rPr>
              <w:t xml:space="preserve">, e </w:t>
            </w:r>
            <w:proofErr w:type="spellStart"/>
            <w:r>
              <w:rPr>
                <w:rFonts w:ascii="Calibri" w:eastAsia="Calibri" w:hAnsi="Calibri" w:cs="Calibri"/>
                <w:sz w:val="20"/>
              </w:rPr>
              <w:t>toru</w:t>
            </w:r>
            <w:proofErr w:type="spellEnd"/>
            <w:r>
              <w:rPr>
                <w:rFonts w:ascii="Calibri" w:eastAsia="Calibri" w:hAnsi="Calibri" w:cs="Calibri"/>
                <w:sz w:val="20"/>
              </w:rPr>
              <w:t xml:space="preserve"> </w:t>
            </w:r>
            <w:proofErr w:type="spellStart"/>
            <w:r>
              <w:rPr>
                <w:rFonts w:ascii="Calibri" w:eastAsia="Calibri" w:hAnsi="Calibri" w:cs="Calibri"/>
                <w:sz w:val="20"/>
              </w:rPr>
              <w:t>rānei</w:t>
            </w:r>
            <w:proofErr w:type="spellEnd"/>
            <w:r>
              <w:rPr>
                <w:rFonts w:ascii="Calibri" w:eastAsia="Calibri" w:hAnsi="Calibri" w:cs="Calibri"/>
                <w:sz w:val="20"/>
              </w:rPr>
              <w:t>?(Are there 3 or 4 pens?)</w:t>
            </w:r>
          </w:p>
          <w:p w:rsidR="001646C9" w:rsidRDefault="001646C9">
            <w:pPr>
              <w:contextualSpacing w:val="0"/>
            </w:pPr>
          </w:p>
          <w:p w:rsidR="001646C9" w:rsidRDefault="00033835">
            <w:pPr>
              <w:contextualSpacing w:val="0"/>
            </w:pPr>
            <w:r>
              <w:rPr>
                <w:rFonts w:ascii="Calibri" w:eastAsia="Calibri" w:hAnsi="Calibri" w:cs="Calibri"/>
                <w:sz w:val="20"/>
              </w:rPr>
              <w:t xml:space="preserve">- Put numeral cards on the wall or the whiteboard. Divide the class into two groups. The first student from each group stands. Call out a number (for example, “e </w:t>
            </w:r>
            <w:proofErr w:type="spellStart"/>
            <w:r>
              <w:rPr>
                <w:rFonts w:ascii="Calibri" w:eastAsia="Calibri" w:hAnsi="Calibri" w:cs="Calibri"/>
                <w:sz w:val="20"/>
              </w:rPr>
              <w:t>rima</w:t>
            </w:r>
            <w:proofErr w:type="spellEnd"/>
            <w:r>
              <w:rPr>
                <w:rFonts w:ascii="Calibri" w:eastAsia="Calibri" w:hAnsi="Calibri" w:cs="Calibri"/>
                <w:sz w:val="20"/>
              </w:rPr>
              <w:t xml:space="preserve">”). The two students who are standing have to run to the appropriate card and swat it with a rolled-up piece of newspaper / fly swat. They then move to the back of their group and the next student from each group stands for a turn. The winning team is the first group to swat five numerals correctly. </w:t>
            </w:r>
          </w:p>
          <w:p w:rsidR="001646C9" w:rsidRDefault="001646C9">
            <w:pPr>
              <w:contextualSpacing w:val="0"/>
            </w:pPr>
          </w:p>
          <w:p w:rsidR="001646C9" w:rsidRDefault="00033835">
            <w:pPr>
              <w:contextualSpacing w:val="0"/>
            </w:pPr>
            <w:r>
              <w:rPr>
                <w:rFonts w:ascii="Calibri" w:eastAsia="Calibri" w:hAnsi="Calibri" w:cs="Calibri"/>
                <w:sz w:val="20"/>
              </w:rPr>
              <w:t>- Bingo (using an existing maths game or resource sheet 6.4 (numbers to 40))</w:t>
            </w:r>
          </w:p>
          <w:p w:rsidR="001646C9" w:rsidRDefault="001646C9">
            <w:pPr>
              <w:contextualSpacing w:val="0"/>
            </w:pPr>
          </w:p>
          <w:p w:rsidR="001646C9" w:rsidRDefault="00033835">
            <w:pPr>
              <w:contextualSpacing w:val="0"/>
            </w:pPr>
            <w:r>
              <w:rPr>
                <w:rFonts w:ascii="Calibri" w:eastAsia="Calibri" w:hAnsi="Calibri" w:cs="Calibri"/>
                <w:sz w:val="20"/>
              </w:rPr>
              <w:t>- Word / picture / numeral matching (resource sheets 6.2, 6.3) - playing memory, snap, go fish etc.</w:t>
            </w:r>
          </w:p>
          <w:p w:rsidR="001646C9" w:rsidRDefault="001646C9">
            <w:pPr>
              <w:contextualSpacing w:val="0"/>
            </w:pPr>
          </w:p>
          <w:p w:rsidR="001646C9" w:rsidRDefault="00033835">
            <w:pPr>
              <w:contextualSpacing w:val="0"/>
            </w:pPr>
            <w:r>
              <w:rPr>
                <w:rFonts w:ascii="Calibri" w:eastAsia="Calibri" w:hAnsi="Calibri" w:cs="Calibri"/>
                <w:sz w:val="20"/>
              </w:rPr>
              <w:t xml:space="preserve">- Hopscotch - calling out numbers in </w:t>
            </w:r>
            <w:proofErr w:type="spellStart"/>
            <w:r>
              <w:rPr>
                <w:rFonts w:ascii="Calibri" w:eastAsia="Calibri" w:hAnsi="Calibri" w:cs="Calibri"/>
                <w:sz w:val="20"/>
              </w:rPr>
              <w:t>Te</w:t>
            </w:r>
            <w:proofErr w:type="spellEnd"/>
            <w:r>
              <w:rPr>
                <w:rFonts w:ascii="Calibri" w:eastAsia="Calibri" w:hAnsi="Calibri" w:cs="Calibri"/>
                <w:sz w:val="20"/>
              </w:rPr>
              <w:t xml:space="preserve"> Reo</w:t>
            </w:r>
          </w:p>
          <w:p w:rsidR="001646C9" w:rsidRDefault="001646C9">
            <w:pPr>
              <w:contextualSpacing w:val="0"/>
            </w:pPr>
          </w:p>
          <w:p w:rsidR="001646C9" w:rsidRDefault="00033835">
            <w:pPr>
              <w:contextualSpacing w:val="0"/>
            </w:pPr>
            <w:r>
              <w:rPr>
                <w:rFonts w:ascii="Calibri" w:eastAsia="Calibri" w:hAnsi="Calibri" w:cs="Calibri"/>
                <w:sz w:val="20"/>
              </w:rPr>
              <w:t xml:space="preserve">- View </w:t>
            </w:r>
            <w:proofErr w:type="spellStart"/>
            <w:r>
              <w:rPr>
                <w:rFonts w:ascii="Calibri" w:eastAsia="Calibri" w:hAnsi="Calibri" w:cs="Calibri"/>
                <w:sz w:val="20"/>
              </w:rPr>
              <w:t>reomation</w:t>
            </w:r>
            <w:proofErr w:type="spellEnd"/>
            <w:r>
              <w:rPr>
                <w:rFonts w:ascii="Calibri" w:eastAsia="Calibri" w:hAnsi="Calibri" w:cs="Calibri"/>
                <w:sz w:val="20"/>
              </w:rPr>
              <w:t xml:space="preserve"> ‘ </w:t>
            </w:r>
            <w:proofErr w:type="spellStart"/>
            <w:r>
              <w:rPr>
                <w:rFonts w:ascii="Calibri" w:eastAsia="Calibri" w:hAnsi="Calibri" w:cs="Calibri"/>
                <w:sz w:val="20"/>
              </w:rPr>
              <w:t>Kotahi</w:t>
            </w:r>
            <w:proofErr w:type="spellEnd"/>
            <w:r>
              <w:rPr>
                <w:rFonts w:ascii="Calibri" w:eastAsia="Calibri" w:hAnsi="Calibri" w:cs="Calibri"/>
                <w:sz w:val="20"/>
              </w:rPr>
              <w:t xml:space="preserve"> </w:t>
            </w:r>
            <w:proofErr w:type="spellStart"/>
            <w:r>
              <w:rPr>
                <w:rFonts w:ascii="Calibri" w:eastAsia="Calibri" w:hAnsi="Calibri" w:cs="Calibri"/>
                <w:sz w:val="20"/>
              </w:rPr>
              <w:t>rau</w:t>
            </w:r>
            <w:proofErr w:type="spellEnd"/>
            <w:r>
              <w:rPr>
                <w:rFonts w:ascii="Calibri" w:eastAsia="Calibri" w:hAnsi="Calibri" w:cs="Calibri"/>
                <w:sz w:val="20"/>
              </w:rPr>
              <w:t>’</w:t>
            </w:r>
          </w:p>
          <w:p w:rsidR="001646C9" w:rsidRDefault="00B712F0">
            <w:pPr>
              <w:contextualSpacing w:val="0"/>
            </w:pPr>
            <w:hyperlink r:id="rId8">
              <w:r w:rsidR="00033835">
                <w:rPr>
                  <w:rFonts w:ascii="Calibri" w:eastAsia="Calibri" w:hAnsi="Calibri" w:cs="Calibri"/>
                  <w:color w:val="1155CC"/>
                  <w:sz w:val="20"/>
                  <w:u w:val="single"/>
                </w:rPr>
                <w:t>http://hereoora.tki.org.nz/Unit-plans/Unit-6-Nga-tau/Reomations/Kotahi-rau-One-hundred</w:t>
              </w:r>
            </w:hyperlink>
          </w:p>
          <w:p w:rsidR="001646C9" w:rsidRDefault="001646C9">
            <w:pPr>
              <w:contextualSpacing w:val="0"/>
            </w:pPr>
          </w:p>
          <w:p w:rsidR="001646C9" w:rsidRDefault="001646C9">
            <w:pPr>
              <w:contextualSpacing w:val="0"/>
            </w:pPr>
          </w:p>
          <w:p w:rsidR="001646C9" w:rsidRDefault="001646C9">
            <w:pPr>
              <w:contextualSpacing w:val="0"/>
            </w:pPr>
          </w:p>
        </w:tc>
      </w:tr>
      <w:tr w:rsidR="001646C9">
        <w:trPr>
          <w:trHeight w:val="380"/>
        </w:trPr>
        <w:tc>
          <w:tcPr>
            <w:tcW w:w="10980" w:type="dxa"/>
            <w:gridSpan w:val="4"/>
            <w:shd w:val="clear" w:color="auto" w:fill="D9D9D9"/>
          </w:tcPr>
          <w:p w:rsidR="001646C9" w:rsidRDefault="001646C9">
            <w:pPr>
              <w:contextualSpacing w:val="0"/>
            </w:pPr>
          </w:p>
        </w:tc>
      </w:tr>
      <w:tr w:rsidR="001646C9">
        <w:trPr>
          <w:trHeight w:val="380"/>
        </w:trPr>
        <w:tc>
          <w:tcPr>
            <w:tcW w:w="3150" w:type="dxa"/>
            <w:shd w:val="clear" w:color="auto" w:fill="FFFFFF"/>
          </w:tcPr>
          <w:p w:rsidR="001646C9" w:rsidRDefault="00033835">
            <w:pPr>
              <w:contextualSpacing w:val="0"/>
            </w:pPr>
            <w:r>
              <w:rPr>
                <w:rFonts w:ascii="Calibri" w:eastAsia="Calibri" w:hAnsi="Calibri" w:cs="Calibri"/>
                <w:b/>
                <w:sz w:val="20"/>
              </w:rPr>
              <w:t>Achievement Objective</w:t>
            </w:r>
          </w:p>
          <w:p w:rsidR="001646C9" w:rsidRDefault="00033835">
            <w:pPr>
              <w:contextualSpacing w:val="0"/>
            </w:pPr>
            <w:r>
              <w:rPr>
                <w:rFonts w:ascii="Calibri" w:eastAsia="Calibri" w:hAnsi="Calibri" w:cs="Calibri"/>
                <w:sz w:val="20"/>
              </w:rPr>
              <w:t>1.3 communicate about numbers, using days of the week, months and dates</w:t>
            </w:r>
          </w:p>
        </w:tc>
        <w:tc>
          <w:tcPr>
            <w:tcW w:w="7830" w:type="dxa"/>
            <w:gridSpan w:val="3"/>
            <w:shd w:val="clear" w:color="auto" w:fill="FFFFFF"/>
          </w:tcPr>
          <w:p w:rsidR="001646C9" w:rsidRDefault="00033835">
            <w:pPr>
              <w:contextualSpacing w:val="0"/>
            </w:pPr>
            <w:r>
              <w:rPr>
                <w:rFonts w:ascii="Calibri" w:eastAsia="Calibri" w:hAnsi="Calibri" w:cs="Calibri"/>
                <w:b/>
                <w:sz w:val="20"/>
              </w:rPr>
              <w:t>Specific Learning Outcomes</w:t>
            </w:r>
          </w:p>
          <w:p w:rsidR="001646C9" w:rsidRDefault="00033835">
            <w:pPr>
              <w:numPr>
                <w:ilvl w:val="0"/>
                <w:numId w:val="1"/>
              </w:numPr>
              <w:ind w:hanging="360"/>
              <w:rPr>
                <w:sz w:val="20"/>
              </w:rPr>
            </w:pPr>
            <w:r>
              <w:rPr>
                <w:rFonts w:ascii="Calibri" w:eastAsia="Calibri" w:hAnsi="Calibri" w:cs="Calibri"/>
                <w:sz w:val="20"/>
              </w:rPr>
              <w:t>Understand, formulate, and respond to simple statements and questions about numbers of objects, using the numbers one to twenty</w:t>
            </w:r>
          </w:p>
          <w:p w:rsidR="001646C9" w:rsidRDefault="00033835">
            <w:pPr>
              <w:widowControl w:val="0"/>
              <w:numPr>
                <w:ilvl w:val="1"/>
                <w:numId w:val="1"/>
              </w:numPr>
              <w:ind w:hanging="360"/>
              <w:rPr>
                <w:b/>
                <w:sz w:val="20"/>
              </w:rPr>
            </w:pPr>
            <w:r>
              <w:rPr>
                <w:rFonts w:ascii="Arial-ItalicMT" w:eastAsia="Arial-ItalicMT" w:hAnsi="Arial-ItalicMT" w:cs="Arial-ItalicMT"/>
                <w:i/>
                <w:sz w:val="16"/>
              </w:rPr>
              <w:t xml:space="preserve">E </w:t>
            </w:r>
            <w:proofErr w:type="spellStart"/>
            <w:r>
              <w:rPr>
                <w:rFonts w:ascii="Arial-ItalicMT" w:eastAsia="Arial-ItalicMT" w:hAnsi="Arial-ItalicMT" w:cs="Arial-ItalicMT"/>
                <w:i/>
                <w:sz w:val="16"/>
              </w:rPr>
              <w:t>hia</w:t>
            </w:r>
            <w:proofErr w:type="spellEnd"/>
            <w:r>
              <w:rPr>
                <w:rFonts w:ascii="Arial-ItalicMT" w:eastAsia="Arial-ItalicMT" w:hAnsi="Arial-ItalicMT" w:cs="Arial-ItalicMT"/>
                <w:i/>
                <w:sz w:val="16"/>
              </w:rPr>
              <w:t xml:space="preserve"> </w:t>
            </w:r>
            <w:proofErr w:type="spellStart"/>
            <w:r>
              <w:rPr>
                <w:rFonts w:ascii="Arial-ItalicMT" w:eastAsia="Arial-ItalicMT" w:hAnsi="Arial-ItalicMT" w:cs="Arial-ItalicMT"/>
                <w:i/>
                <w:sz w:val="16"/>
              </w:rPr>
              <w:t>ngā</w:t>
            </w:r>
            <w:proofErr w:type="spellEnd"/>
            <w:r>
              <w:rPr>
                <w:rFonts w:ascii="Arial-ItalicMT" w:eastAsia="Arial-ItalicMT" w:hAnsi="Arial-ItalicMT" w:cs="Arial-ItalicMT"/>
                <w:i/>
                <w:sz w:val="16"/>
              </w:rPr>
              <w:t xml:space="preserve"> </w:t>
            </w:r>
            <w:proofErr w:type="spellStart"/>
            <w:r>
              <w:rPr>
                <w:rFonts w:ascii="Arial-ItalicMT" w:eastAsia="Arial-ItalicMT" w:hAnsi="Arial-ItalicMT" w:cs="Arial-ItalicMT"/>
                <w:i/>
                <w:sz w:val="16"/>
              </w:rPr>
              <w:t>pukapuka</w:t>
            </w:r>
            <w:proofErr w:type="spellEnd"/>
            <w:r>
              <w:rPr>
                <w:rFonts w:ascii="Arial-ItalicMT" w:eastAsia="Arial-ItalicMT" w:hAnsi="Arial-ItalicMT" w:cs="Arial-ItalicMT"/>
                <w:i/>
                <w:sz w:val="16"/>
              </w:rPr>
              <w:t xml:space="preserve">? (How many books [are there]?) E </w:t>
            </w:r>
            <w:proofErr w:type="spellStart"/>
            <w:r>
              <w:rPr>
                <w:rFonts w:ascii="Arial-ItalicMT" w:eastAsia="Arial-ItalicMT" w:hAnsi="Arial-ItalicMT" w:cs="Arial-ItalicMT"/>
                <w:i/>
                <w:sz w:val="16"/>
              </w:rPr>
              <w:t>iwa</w:t>
            </w:r>
            <w:proofErr w:type="spellEnd"/>
            <w:r>
              <w:rPr>
                <w:rFonts w:ascii="Arial-ItalicMT" w:eastAsia="Arial-ItalicMT" w:hAnsi="Arial-ItalicMT" w:cs="Arial-ItalicMT"/>
                <w:i/>
                <w:sz w:val="16"/>
              </w:rPr>
              <w:t xml:space="preserve"> </w:t>
            </w:r>
            <w:proofErr w:type="spellStart"/>
            <w:r>
              <w:rPr>
                <w:rFonts w:ascii="Arial-ItalicMT" w:eastAsia="Arial-ItalicMT" w:hAnsi="Arial-ItalicMT" w:cs="Arial-ItalicMT"/>
                <w:i/>
                <w:sz w:val="16"/>
              </w:rPr>
              <w:t>ngā</w:t>
            </w:r>
            <w:proofErr w:type="spellEnd"/>
            <w:r>
              <w:rPr>
                <w:rFonts w:ascii="Arial-ItalicMT" w:eastAsia="Arial-ItalicMT" w:hAnsi="Arial-ItalicMT" w:cs="Arial-ItalicMT"/>
                <w:i/>
                <w:sz w:val="16"/>
              </w:rPr>
              <w:t xml:space="preserve"> </w:t>
            </w:r>
            <w:proofErr w:type="spellStart"/>
            <w:r>
              <w:rPr>
                <w:rFonts w:ascii="Arial-ItalicMT" w:eastAsia="Arial-ItalicMT" w:hAnsi="Arial-ItalicMT" w:cs="Arial-ItalicMT"/>
                <w:i/>
                <w:sz w:val="16"/>
              </w:rPr>
              <w:t>pukapuka</w:t>
            </w:r>
            <w:proofErr w:type="spellEnd"/>
            <w:r>
              <w:rPr>
                <w:rFonts w:ascii="Arial-ItalicMT" w:eastAsia="Arial-ItalicMT" w:hAnsi="Arial-ItalicMT" w:cs="Arial-ItalicMT"/>
                <w:i/>
                <w:sz w:val="16"/>
              </w:rPr>
              <w:t>. ([There are] nine books.)</w:t>
            </w:r>
          </w:p>
          <w:p w:rsidR="001646C9" w:rsidRDefault="00033835">
            <w:pPr>
              <w:widowControl w:val="0"/>
              <w:numPr>
                <w:ilvl w:val="0"/>
                <w:numId w:val="1"/>
              </w:numPr>
              <w:ind w:hanging="360"/>
              <w:rPr>
                <w:sz w:val="20"/>
              </w:rPr>
            </w:pPr>
            <w:r>
              <w:rPr>
                <w:rFonts w:ascii="Calibri" w:eastAsia="Calibri" w:hAnsi="Calibri" w:cs="Calibri"/>
                <w:sz w:val="20"/>
              </w:rPr>
              <w:t>Understand, formulate, and respond to simple statements and questions about people, using the numbers one to twenty</w:t>
            </w:r>
          </w:p>
          <w:p w:rsidR="001646C9" w:rsidRDefault="00033835">
            <w:pPr>
              <w:numPr>
                <w:ilvl w:val="1"/>
                <w:numId w:val="1"/>
              </w:numPr>
              <w:ind w:hanging="360"/>
              <w:rPr>
                <w:b/>
                <w:sz w:val="20"/>
              </w:rPr>
            </w:pPr>
            <w:proofErr w:type="spellStart"/>
            <w:r>
              <w:rPr>
                <w:rFonts w:ascii="Arial-ItalicMT" w:eastAsia="Arial-ItalicMT" w:hAnsi="Arial-ItalicMT" w:cs="Arial-ItalicMT"/>
                <w:i/>
                <w:sz w:val="16"/>
              </w:rPr>
              <w:t>Tokohia</w:t>
            </w:r>
            <w:proofErr w:type="spellEnd"/>
            <w:r>
              <w:rPr>
                <w:rFonts w:ascii="Arial-ItalicMT" w:eastAsia="Arial-ItalicMT" w:hAnsi="Arial-ItalicMT" w:cs="Arial-ItalicMT"/>
                <w:i/>
                <w:sz w:val="16"/>
              </w:rPr>
              <w:t xml:space="preserve"> </w:t>
            </w:r>
            <w:proofErr w:type="spellStart"/>
            <w:r>
              <w:rPr>
                <w:rFonts w:ascii="Arial-ItalicMT" w:eastAsia="Arial-ItalicMT" w:hAnsi="Arial-ItalicMT" w:cs="Arial-ItalicMT"/>
                <w:i/>
                <w:sz w:val="16"/>
              </w:rPr>
              <w:t>ngā</w:t>
            </w:r>
            <w:proofErr w:type="spellEnd"/>
            <w:r>
              <w:rPr>
                <w:rFonts w:ascii="Arial-ItalicMT" w:eastAsia="Arial-ItalicMT" w:hAnsi="Arial-ItalicMT" w:cs="Arial-ItalicMT"/>
                <w:i/>
                <w:sz w:val="16"/>
              </w:rPr>
              <w:t xml:space="preserve"> </w:t>
            </w:r>
            <w:proofErr w:type="spellStart"/>
            <w:r>
              <w:rPr>
                <w:rFonts w:ascii="Arial-ItalicMT" w:eastAsia="Arial-ItalicMT" w:hAnsi="Arial-ItalicMT" w:cs="Arial-ItalicMT"/>
                <w:i/>
                <w:sz w:val="16"/>
              </w:rPr>
              <w:t>tamariki</w:t>
            </w:r>
            <w:proofErr w:type="spellEnd"/>
            <w:r>
              <w:rPr>
                <w:rFonts w:ascii="Arial-ItalicMT" w:eastAsia="Arial-ItalicMT" w:hAnsi="Arial-ItalicMT" w:cs="Arial-ItalicMT"/>
                <w:i/>
                <w:sz w:val="16"/>
              </w:rPr>
              <w:t xml:space="preserve">? (How many children [are there]?) </w:t>
            </w:r>
            <w:proofErr w:type="spellStart"/>
            <w:r>
              <w:rPr>
                <w:rFonts w:ascii="Arial-ItalicMT" w:eastAsia="Arial-ItalicMT" w:hAnsi="Arial-ItalicMT" w:cs="Arial-ItalicMT"/>
                <w:i/>
                <w:sz w:val="16"/>
              </w:rPr>
              <w:t>Tokoiwa</w:t>
            </w:r>
            <w:proofErr w:type="spellEnd"/>
            <w:r>
              <w:rPr>
                <w:rFonts w:ascii="Arial-ItalicMT" w:eastAsia="Arial-ItalicMT" w:hAnsi="Arial-ItalicMT" w:cs="Arial-ItalicMT"/>
                <w:i/>
                <w:sz w:val="16"/>
              </w:rPr>
              <w:t xml:space="preserve"> </w:t>
            </w:r>
            <w:proofErr w:type="spellStart"/>
            <w:r>
              <w:rPr>
                <w:rFonts w:ascii="Arial-ItalicMT" w:eastAsia="Arial-ItalicMT" w:hAnsi="Arial-ItalicMT" w:cs="Arial-ItalicMT"/>
                <w:i/>
                <w:sz w:val="16"/>
              </w:rPr>
              <w:t>ngā</w:t>
            </w:r>
            <w:proofErr w:type="spellEnd"/>
            <w:r>
              <w:rPr>
                <w:rFonts w:ascii="Arial-ItalicMT" w:eastAsia="Arial-ItalicMT" w:hAnsi="Arial-ItalicMT" w:cs="Arial-ItalicMT"/>
                <w:i/>
                <w:sz w:val="16"/>
              </w:rPr>
              <w:t xml:space="preserve"> </w:t>
            </w:r>
            <w:proofErr w:type="spellStart"/>
            <w:r>
              <w:rPr>
                <w:rFonts w:ascii="Arial-ItalicMT" w:eastAsia="Arial-ItalicMT" w:hAnsi="Arial-ItalicMT" w:cs="Arial-ItalicMT"/>
                <w:i/>
                <w:sz w:val="16"/>
              </w:rPr>
              <w:t>tamariki</w:t>
            </w:r>
            <w:proofErr w:type="spellEnd"/>
            <w:r>
              <w:rPr>
                <w:rFonts w:ascii="Arial-ItalicMT" w:eastAsia="Arial-ItalicMT" w:hAnsi="Arial-ItalicMT" w:cs="Arial-ItalicMT"/>
                <w:i/>
                <w:sz w:val="16"/>
              </w:rPr>
              <w:t>. ([There are] nine children.)</w:t>
            </w:r>
          </w:p>
        </w:tc>
      </w:tr>
      <w:tr w:rsidR="001646C9">
        <w:trPr>
          <w:trHeight w:val="380"/>
        </w:trPr>
        <w:tc>
          <w:tcPr>
            <w:tcW w:w="3150" w:type="dxa"/>
            <w:shd w:val="clear" w:color="auto" w:fill="FFFFFF"/>
          </w:tcPr>
          <w:p w:rsidR="001646C9" w:rsidRDefault="00033835">
            <w:pPr>
              <w:contextualSpacing w:val="0"/>
            </w:pPr>
            <w:r>
              <w:rPr>
                <w:rFonts w:ascii="Calibri" w:eastAsia="Calibri" w:hAnsi="Calibri" w:cs="Calibri"/>
                <w:b/>
                <w:sz w:val="20"/>
              </w:rPr>
              <w:t xml:space="preserve">Teacher notes – </w:t>
            </w:r>
          </w:p>
          <w:p w:rsidR="001646C9" w:rsidRDefault="00033835">
            <w:pPr>
              <w:contextualSpacing w:val="0"/>
            </w:pPr>
            <w:r>
              <w:rPr>
                <w:rFonts w:ascii="Calibri" w:eastAsia="Calibri" w:hAnsi="Calibri" w:cs="Calibri"/>
                <w:sz w:val="20"/>
              </w:rPr>
              <w:t xml:space="preserve">When counting objects, the question is framed as - </w:t>
            </w:r>
          </w:p>
          <w:p w:rsidR="001646C9" w:rsidRDefault="00033835">
            <w:pPr>
              <w:contextualSpacing w:val="0"/>
            </w:pPr>
            <w:r>
              <w:rPr>
                <w:rFonts w:ascii="Calibri" w:eastAsia="Calibri" w:hAnsi="Calibri" w:cs="Calibri"/>
                <w:sz w:val="20"/>
              </w:rPr>
              <w:t xml:space="preserve">‘E </w:t>
            </w:r>
            <w:proofErr w:type="spellStart"/>
            <w:r>
              <w:rPr>
                <w:rFonts w:ascii="Calibri" w:eastAsia="Calibri" w:hAnsi="Calibri" w:cs="Calibri"/>
                <w:sz w:val="20"/>
              </w:rPr>
              <w:t>hia</w:t>
            </w:r>
            <w:proofErr w:type="spellEnd"/>
            <w:r>
              <w:rPr>
                <w:rFonts w:ascii="Calibri" w:eastAsia="Calibri" w:hAnsi="Calibri" w:cs="Calibri"/>
                <w:sz w:val="20"/>
              </w:rPr>
              <w:t>…?’</w:t>
            </w:r>
          </w:p>
          <w:p w:rsidR="001646C9" w:rsidRDefault="00033835">
            <w:pPr>
              <w:contextualSpacing w:val="0"/>
            </w:pPr>
            <w:r>
              <w:rPr>
                <w:rFonts w:ascii="Calibri" w:eastAsia="Calibri" w:hAnsi="Calibri" w:cs="Calibri"/>
                <w:sz w:val="20"/>
              </w:rPr>
              <w:t xml:space="preserve">When the answer is </w:t>
            </w:r>
            <w:proofErr w:type="gramStart"/>
            <w:r>
              <w:rPr>
                <w:rFonts w:ascii="Calibri" w:eastAsia="Calibri" w:hAnsi="Calibri" w:cs="Calibri"/>
                <w:sz w:val="20"/>
              </w:rPr>
              <w:t>between 2-9,</w:t>
            </w:r>
            <w:proofErr w:type="gramEnd"/>
            <w:r>
              <w:rPr>
                <w:rFonts w:ascii="Calibri" w:eastAsia="Calibri" w:hAnsi="Calibri" w:cs="Calibri"/>
                <w:sz w:val="20"/>
              </w:rPr>
              <w:t xml:space="preserve"> the response is starts with ‘E </w:t>
            </w:r>
            <w:r>
              <w:rPr>
                <w:rFonts w:ascii="Calibri" w:eastAsia="Calibri" w:hAnsi="Calibri" w:cs="Calibri"/>
                <w:sz w:val="20"/>
                <w:u w:val="single"/>
              </w:rPr>
              <w:t>number</w:t>
            </w:r>
            <w:r>
              <w:rPr>
                <w:rFonts w:ascii="Calibri" w:eastAsia="Calibri" w:hAnsi="Calibri" w:cs="Calibri"/>
                <w:sz w:val="20"/>
              </w:rPr>
              <w:t xml:space="preserve"> ….’</w:t>
            </w:r>
          </w:p>
          <w:p w:rsidR="001646C9" w:rsidRDefault="001646C9">
            <w:pPr>
              <w:contextualSpacing w:val="0"/>
            </w:pPr>
          </w:p>
          <w:p w:rsidR="001646C9" w:rsidRDefault="00033835">
            <w:pPr>
              <w:contextualSpacing w:val="0"/>
            </w:pPr>
            <w:r>
              <w:rPr>
                <w:rFonts w:ascii="Calibri" w:eastAsia="Calibri" w:hAnsi="Calibri" w:cs="Calibri"/>
                <w:sz w:val="20"/>
              </w:rPr>
              <w:t xml:space="preserve">When counting people, the question is framed as - </w:t>
            </w:r>
          </w:p>
          <w:p w:rsidR="001646C9" w:rsidRDefault="00033835">
            <w:pPr>
              <w:contextualSpacing w:val="0"/>
            </w:pPr>
            <w:r>
              <w:rPr>
                <w:rFonts w:ascii="Calibri" w:eastAsia="Calibri" w:hAnsi="Calibri" w:cs="Calibri"/>
                <w:sz w:val="20"/>
              </w:rPr>
              <w:t>‘</w:t>
            </w:r>
            <w:proofErr w:type="spellStart"/>
            <w:r>
              <w:rPr>
                <w:rFonts w:ascii="Calibri" w:eastAsia="Calibri" w:hAnsi="Calibri" w:cs="Calibri"/>
                <w:sz w:val="20"/>
              </w:rPr>
              <w:t>Tokohia</w:t>
            </w:r>
            <w:proofErr w:type="spellEnd"/>
            <w:r>
              <w:rPr>
                <w:rFonts w:ascii="Calibri" w:eastAsia="Calibri" w:hAnsi="Calibri" w:cs="Calibri"/>
                <w:sz w:val="20"/>
              </w:rPr>
              <w:t>…?’</w:t>
            </w:r>
          </w:p>
          <w:p w:rsidR="001646C9" w:rsidRDefault="00033835">
            <w:pPr>
              <w:contextualSpacing w:val="0"/>
            </w:pPr>
            <w:r>
              <w:rPr>
                <w:rFonts w:ascii="Calibri" w:eastAsia="Calibri" w:hAnsi="Calibri" w:cs="Calibri"/>
                <w:sz w:val="20"/>
              </w:rPr>
              <w:t xml:space="preserve">When the answer is between 2-9, </w:t>
            </w:r>
            <w:proofErr w:type="spellStart"/>
            <w:r>
              <w:rPr>
                <w:rFonts w:ascii="Calibri" w:eastAsia="Calibri" w:hAnsi="Calibri" w:cs="Calibri"/>
                <w:sz w:val="20"/>
              </w:rPr>
              <w:t>toko</w:t>
            </w:r>
            <w:proofErr w:type="spellEnd"/>
            <w:r>
              <w:rPr>
                <w:rFonts w:ascii="Calibri" w:eastAsia="Calibri" w:hAnsi="Calibri" w:cs="Calibri"/>
                <w:sz w:val="20"/>
              </w:rPr>
              <w:t>- is prefixed to the number e.g. ‘</w:t>
            </w:r>
            <w:proofErr w:type="spellStart"/>
            <w:r>
              <w:rPr>
                <w:rFonts w:ascii="Calibri" w:eastAsia="Calibri" w:hAnsi="Calibri" w:cs="Calibri"/>
                <w:sz w:val="20"/>
              </w:rPr>
              <w:t>Tokorua</w:t>
            </w:r>
            <w:proofErr w:type="spellEnd"/>
            <w:r>
              <w:rPr>
                <w:rFonts w:ascii="Calibri" w:eastAsia="Calibri" w:hAnsi="Calibri" w:cs="Calibri"/>
                <w:sz w:val="20"/>
              </w:rPr>
              <w:t xml:space="preserve"> ….’ when responding</w:t>
            </w:r>
          </w:p>
          <w:p w:rsidR="001646C9" w:rsidRDefault="001646C9">
            <w:pPr>
              <w:contextualSpacing w:val="0"/>
            </w:pPr>
          </w:p>
          <w:p w:rsidR="001646C9" w:rsidRDefault="00033835">
            <w:pPr>
              <w:contextualSpacing w:val="0"/>
            </w:pPr>
            <w:r>
              <w:rPr>
                <w:rFonts w:ascii="Calibri" w:eastAsia="Calibri" w:hAnsi="Calibri" w:cs="Calibri"/>
                <w:sz w:val="20"/>
              </w:rPr>
              <w:t>When the answer is 1, use ‘</w:t>
            </w:r>
            <w:proofErr w:type="spellStart"/>
            <w:r>
              <w:rPr>
                <w:rFonts w:ascii="Calibri" w:eastAsia="Calibri" w:hAnsi="Calibri" w:cs="Calibri"/>
                <w:sz w:val="20"/>
              </w:rPr>
              <w:t>Kotahi</w:t>
            </w:r>
            <w:proofErr w:type="spellEnd"/>
            <w:r>
              <w:rPr>
                <w:rFonts w:ascii="Calibri" w:eastAsia="Calibri" w:hAnsi="Calibri" w:cs="Calibri"/>
                <w:sz w:val="20"/>
              </w:rPr>
              <w:t>...’</w:t>
            </w:r>
          </w:p>
          <w:p w:rsidR="001646C9" w:rsidRDefault="001646C9">
            <w:pPr>
              <w:contextualSpacing w:val="0"/>
            </w:pPr>
          </w:p>
          <w:p w:rsidR="001646C9" w:rsidRDefault="00033835">
            <w:pPr>
              <w:contextualSpacing w:val="0"/>
            </w:pPr>
            <w:r>
              <w:rPr>
                <w:rFonts w:ascii="Calibri" w:eastAsia="Calibri" w:hAnsi="Calibri" w:cs="Calibri"/>
                <w:sz w:val="20"/>
              </w:rPr>
              <w:t>Use the standard form of the number when the answer is 10+</w:t>
            </w:r>
          </w:p>
        </w:tc>
        <w:tc>
          <w:tcPr>
            <w:tcW w:w="7830" w:type="dxa"/>
            <w:gridSpan w:val="3"/>
            <w:shd w:val="clear" w:color="auto" w:fill="FFFFFF"/>
          </w:tcPr>
          <w:p w:rsidR="001646C9" w:rsidRDefault="00033835">
            <w:pPr>
              <w:contextualSpacing w:val="0"/>
            </w:pPr>
            <w:r>
              <w:rPr>
                <w:rFonts w:ascii="Calibri" w:eastAsia="Calibri" w:hAnsi="Calibri" w:cs="Calibri"/>
                <w:b/>
                <w:sz w:val="20"/>
              </w:rPr>
              <w:t>Explicit Teaching Ideas</w:t>
            </w:r>
          </w:p>
          <w:p w:rsidR="001646C9" w:rsidRDefault="00033835">
            <w:pPr>
              <w:contextualSpacing w:val="0"/>
            </w:pPr>
            <w:r>
              <w:rPr>
                <w:rFonts w:ascii="Calibri" w:eastAsia="Calibri" w:hAnsi="Calibri" w:cs="Calibri"/>
                <w:sz w:val="20"/>
              </w:rPr>
              <w:t>Recap numbers – 1-20</w:t>
            </w:r>
          </w:p>
          <w:p w:rsidR="001646C9" w:rsidRDefault="001646C9">
            <w:pPr>
              <w:contextualSpacing w:val="0"/>
            </w:pPr>
          </w:p>
          <w:p w:rsidR="001646C9" w:rsidRDefault="00033835">
            <w:pPr>
              <w:contextualSpacing w:val="0"/>
            </w:pPr>
            <w:r>
              <w:rPr>
                <w:rFonts w:ascii="Calibri" w:eastAsia="Calibri" w:hAnsi="Calibri" w:cs="Calibri"/>
                <w:sz w:val="20"/>
              </w:rPr>
              <w:t>Introduce sentence structure</w:t>
            </w:r>
          </w:p>
          <w:p w:rsidR="001646C9" w:rsidRDefault="00033835">
            <w:pPr>
              <w:contextualSpacing w:val="0"/>
            </w:pPr>
            <w:r>
              <w:rPr>
                <w:rFonts w:ascii="Calibri" w:eastAsia="Calibri" w:hAnsi="Calibri" w:cs="Calibri"/>
                <w:sz w:val="20"/>
              </w:rPr>
              <w:t xml:space="preserve"> - objects            ‘E </w:t>
            </w:r>
            <w:proofErr w:type="spellStart"/>
            <w:r>
              <w:rPr>
                <w:rFonts w:ascii="Calibri" w:eastAsia="Calibri" w:hAnsi="Calibri" w:cs="Calibri"/>
                <w:sz w:val="20"/>
              </w:rPr>
              <w:t>hia</w:t>
            </w:r>
            <w:proofErr w:type="spellEnd"/>
            <w:r>
              <w:rPr>
                <w:rFonts w:ascii="Calibri" w:eastAsia="Calibri" w:hAnsi="Calibri" w:cs="Calibri"/>
                <w:sz w:val="20"/>
              </w:rPr>
              <w:t xml:space="preserve"> </w:t>
            </w:r>
            <w:proofErr w:type="spellStart"/>
            <w:r>
              <w:rPr>
                <w:rFonts w:ascii="Calibri" w:eastAsia="Calibri" w:hAnsi="Calibri" w:cs="Calibri"/>
                <w:sz w:val="20"/>
              </w:rPr>
              <w:t>ngā</w:t>
            </w:r>
            <w:proofErr w:type="spellEnd"/>
            <w:r>
              <w:rPr>
                <w:rFonts w:ascii="Calibri" w:eastAsia="Calibri" w:hAnsi="Calibri" w:cs="Calibri"/>
                <w:sz w:val="20"/>
              </w:rPr>
              <w:t xml:space="preserve"> </w:t>
            </w:r>
            <w:proofErr w:type="spellStart"/>
            <w:r>
              <w:rPr>
                <w:rFonts w:ascii="Calibri" w:eastAsia="Calibri" w:hAnsi="Calibri" w:cs="Calibri"/>
                <w:sz w:val="20"/>
                <w:u w:val="single"/>
              </w:rPr>
              <w:t>pene</w:t>
            </w:r>
            <w:proofErr w:type="spellEnd"/>
            <w:r>
              <w:rPr>
                <w:rFonts w:ascii="Calibri" w:eastAsia="Calibri" w:hAnsi="Calibri" w:cs="Calibri"/>
                <w:sz w:val="20"/>
              </w:rPr>
              <w:t>?’    ‘</w:t>
            </w:r>
            <w:proofErr w:type="gramStart"/>
            <w:r>
              <w:rPr>
                <w:rFonts w:ascii="Calibri" w:eastAsia="Calibri" w:hAnsi="Calibri" w:cs="Calibri"/>
                <w:sz w:val="20"/>
                <w:u w:val="single"/>
              </w:rPr>
              <w:t>number</w:t>
            </w:r>
            <w:proofErr w:type="gramEnd"/>
            <w:r>
              <w:rPr>
                <w:rFonts w:ascii="Calibri" w:eastAsia="Calibri" w:hAnsi="Calibri" w:cs="Calibri"/>
                <w:sz w:val="20"/>
              </w:rPr>
              <w:t xml:space="preserve"> </w:t>
            </w:r>
            <w:proofErr w:type="spellStart"/>
            <w:r>
              <w:rPr>
                <w:rFonts w:ascii="Calibri" w:eastAsia="Calibri" w:hAnsi="Calibri" w:cs="Calibri"/>
                <w:sz w:val="20"/>
              </w:rPr>
              <w:t>ngā</w:t>
            </w:r>
            <w:proofErr w:type="spellEnd"/>
            <w:r>
              <w:rPr>
                <w:rFonts w:ascii="Calibri" w:eastAsia="Calibri" w:hAnsi="Calibri" w:cs="Calibri"/>
                <w:sz w:val="20"/>
              </w:rPr>
              <w:t xml:space="preserve"> </w:t>
            </w:r>
            <w:proofErr w:type="spellStart"/>
            <w:r>
              <w:rPr>
                <w:rFonts w:ascii="Calibri" w:eastAsia="Calibri" w:hAnsi="Calibri" w:cs="Calibri"/>
                <w:sz w:val="20"/>
                <w:u w:val="single"/>
              </w:rPr>
              <w:t>pene</w:t>
            </w:r>
            <w:proofErr w:type="spellEnd"/>
            <w:r>
              <w:rPr>
                <w:rFonts w:ascii="Calibri" w:eastAsia="Calibri" w:hAnsi="Calibri" w:cs="Calibri"/>
                <w:sz w:val="20"/>
              </w:rPr>
              <w:t xml:space="preserve">.’ </w:t>
            </w:r>
          </w:p>
          <w:p w:rsidR="001646C9" w:rsidRDefault="00033835">
            <w:pPr>
              <w:contextualSpacing w:val="0"/>
            </w:pPr>
            <w:r>
              <w:rPr>
                <w:rFonts w:ascii="Calibri" w:eastAsia="Calibri" w:hAnsi="Calibri" w:cs="Calibri"/>
                <w:sz w:val="20"/>
              </w:rPr>
              <w:t xml:space="preserve">               (If the answer is </w:t>
            </w:r>
            <w:proofErr w:type="gramStart"/>
            <w:r>
              <w:rPr>
                <w:rFonts w:ascii="Calibri" w:eastAsia="Calibri" w:hAnsi="Calibri" w:cs="Calibri"/>
                <w:sz w:val="20"/>
              </w:rPr>
              <w:t>between 2-9,</w:t>
            </w:r>
            <w:proofErr w:type="gramEnd"/>
            <w:r>
              <w:rPr>
                <w:rFonts w:ascii="Calibri" w:eastAsia="Calibri" w:hAnsi="Calibri" w:cs="Calibri"/>
                <w:sz w:val="20"/>
              </w:rPr>
              <w:t xml:space="preserve"> ‘E’ is put before the number e.g. ‘E </w:t>
            </w:r>
            <w:proofErr w:type="spellStart"/>
            <w:r>
              <w:rPr>
                <w:rFonts w:ascii="Calibri" w:eastAsia="Calibri" w:hAnsi="Calibri" w:cs="Calibri"/>
                <w:sz w:val="20"/>
              </w:rPr>
              <w:t>rua</w:t>
            </w:r>
            <w:proofErr w:type="spellEnd"/>
            <w:r>
              <w:rPr>
                <w:rFonts w:ascii="Calibri" w:eastAsia="Calibri" w:hAnsi="Calibri" w:cs="Calibri"/>
                <w:sz w:val="20"/>
              </w:rPr>
              <w:t xml:space="preserve"> </w:t>
            </w:r>
            <w:proofErr w:type="spellStart"/>
            <w:r>
              <w:rPr>
                <w:rFonts w:ascii="Calibri" w:eastAsia="Calibri" w:hAnsi="Calibri" w:cs="Calibri"/>
                <w:sz w:val="20"/>
              </w:rPr>
              <w:t>ngā</w:t>
            </w:r>
            <w:proofErr w:type="spellEnd"/>
            <w:r>
              <w:rPr>
                <w:rFonts w:ascii="Calibri" w:eastAsia="Calibri" w:hAnsi="Calibri" w:cs="Calibri"/>
                <w:sz w:val="20"/>
              </w:rPr>
              <w:t xml:space="preserve"> </w:t>
            </w:r>
            <w:proofErr w:type="spellStart"/>
            <w:r>
              <w:rPr>
                <w:rFonts w:ascii="Calibri" w:eastAsia="Calibri" w:hAnsi="Calibri" w:cs="Calibri"/>
                <w:sz w:val="20"/>
              </w:rPr>
              <w:t>pene</w:t>
            </w:r>
            <w:proofErr w:type="spellEnd"/>
            <w:r>
              <w:rPr>
                <w:rFonts w:ascii="Calibri" w:eastAsia="Calibri" w:hAnsi="Calibri" w:cs="Calibri"/>
                <w:sz w:val="20"/>
              </w:rPr>
              <w:t>.’</w:t>
            </w:r>
          </w:p>
          <w:p w:rsidR="001646C9" w:rsidRDefault="001646C9">
            <w:pPr>
              <w:contextualSpacing w:val="0"/>
            </w:pPr>
          </w:p>
          <w:p w:rsidR="001646C9" w:rsidRDefault="00033835">
            <w:pPr>
              <w:contextualSpacing w:val="0"/>
            </w:pPr>
            <w:r>
              <w:rPr>
                <w:rFonts w:ascii="Calibri" w:eastAsia="Calibri" w:hAnsi="Calibri" w:cs="Calibri"/>
                <w:sz w:val="20"/>
              </w:rPr>
              <w:t>- people              ‘</w:t>
            </w:r>
            <w:proofErr w:type="spellStart"/>
            <w:r>
              <w:rPr>
                <w:rFonts w:ascii="Calibri" w:eastAsia="Calibri" w:hAnsi="Calibri" w:cs="Calibri"/>
                <w:sz w:val="20"/>
              </w:rPr>
              <w:t>Tokohia</w:t>
            </w:r>
            <w:proofErr w:type="spellEnd"/>
            <w:r>
              <w:rPr>
                <w:rFonts w:ascii="Calibri" w:eastAsia="Calibri" w:hAnsi="Calibri" w:cs="Calibri"/>
                <w:sz w:val="20"/>
              </w:rPr>
              <w:t xml:space="preserve"> </w:t>
            </w:r>
            <w:proofErr w:type="spellStart"/>
            <w:r>
              <w:rPr>
                <w:rFonts w:ascii="Calibri" w:eastAsia="Calibri" w:hAnsi="Calibri" w:cs="Calibri"/>
                <w:sz w:val="20"/>
              </w:rPr>
              <w:t>ngā</w:t>
            </w:r>
            <w:proofErr w:type="spellEnd"/>
            <w:r>
              <w:rPr>
                <w:rFonts w:ascii="Calibri" w:eastAsia="Calibri" w:hAnsi="Calibri" w:cs="Calibri"/>
                <w:sz w:val="20"/>
              </w:rPr>
              <w:t xml:space="preserve"> </w:t>
            </w:r>
            <w:proofErr w:type="spellStart"/>
            <w:r>
              <w:rPr>
                <w:rFonts w:ascii="Calibri" w:eastAsia="Calibri" w:hAnsi="Calibri" w:cs="Calibri"/>
                <w:sz w:val="20"/>
                <w:u w:val="single"/>
              </w:rPr>
              <w:t>tamariki</w:t>
            </w:r>
            <w:proofErr w:type="spellEnd"/>
            <w:r>
              <w:rPr>
                <w:rFonts w:ascii="Calibri" w:eastAsia="Calibri" w:hAnsi="Calibri" w:cs="Calibri"/>
                <w:sz w:val="20"/>
              </w:rPr>
              <w:t>?’     ‘</w:t>
            </w:r>
            <w:proofErr w:type="gramStart"/>
            <w:r>
              <w:rPr>
                <w:rFonts w:ascii="Calibri" w:eastAsia="Calibri" w:hAnsi="Calibri" w:cs="Calibri"/>
                <w:sz w:val="20"/>
                <w:u w:val="single"/>
              </w:rPr>
              <w:t>number</w:t>
            </w:r>
            <w:proofErr w:type="gramEnd"/>
            <w:r>
              <w:rPr>
                <w:rFonts w:ascii="Calibri" w:eastAsia="Calibri" w:hAnsi="Calibri" w:cs="Calibri"/>
                <w:sz w:val="20"/>
              </w:rPr>
              <w:t xml:space="preserve"> </w:t>
            </w:r>
            <w:proofErr w:type="spellStart"/>
            <w:r>
              <w:rPr>
                <w:rFonts w:ascii="Calibri" w:eastAsia="Calibri" w:hAnsi="Calibri" w:cs="Calibri"/>
                <w:sz w:val="20"/>
              </w:rPr>
              <w:t>ngā</w:t>
            </w:r>
            <w:proofErr w:type="spellEnd"/>
            <w:r>
              <w:rPr>
                <w:rFonts w:ascii="Calibri" w:eastAsia="Calibri" w:hAnsi="Calibri" w:cs="Calibri"/>
                <w:sz w:val="20"/>
              </w:rPr>
              <w:t xml:space="preserve"> </w:t>
            </w:r>
            <w:proofErr w:type="spellStart"/>
            <w:r>
              <w:rPr>
                <w:rFonts w:ascii="Calibri" w:eastAsia="Calibri" w:hAnsi="Calibri" w:cs="Calibri"/>
                <w:sz w:val="20"/>
                <w:u w:val="single"/>
              </w:rPr>
              <w:t>tamariki</w:t>
            </w:r>
            <w:proofErr w:type="spellEnd"/>
            <w:r>
              <w:rPr>
                <w:rFonts w:ascii="Calibri" w:eastAsia="Calibri" w:hAnsi="Calibri" w:cs="Calibri"/>
                <w:sz w:val="20"/>
                <w:u w:val="single"/>
              </w:rPr>
              <w:t>.’</w:t>
            </w:r>
          </w:p>
          <w:p w:rsidR="001646C9" w:rsidRDefault="00033835">
            <w:pPr>
              <w:contextualSpacing w:val="0"/>
            </w:pPr>
            <w:r>
              <w:rPr>
                <w:rFonts w:ascii="Calibri" w:eastAsia="Calibri" w:hAnsi="Calibri" w:cs="Calibri"/>
                <w:sz w:val="20"/>
              </w:rPr>
              <w:t xml:space="preserve">               (</w:t>
            </w:r>
            <w:proofErr w:type="gramStart"/>
            <w:r>
              <w:rPr>
                <w:rFonts w:ascii="Calibri" w:eastAsia="Calibri" w:hAnsi="Calibri" w:cs="Calibri"/>
                <w:sz w:val="20"/>
              </w:rPr>
              <w:t>add</w:t>
            </w:r>
            <w:proofErr w:type="gramEnd"/>
            <w:r>
              <w:rPr>
                <w:rFonts w:ascii="Calibri" w:eastAsia="Calibri" w:hAnsi="Calibri" w:cs="Calibri"/>
                <w:sz w:val="20"/>
              </w:rPr>
              <w:t xml:space="preserve"> </w:t>
            </w:r>
            <w:proofErr w:type="spellStart"/>
            <w:r>
              <w:rPr>
                <w:rFonts w:ascii="Calibri" w:eastAsia="Calibri" w:hAnsi="Calibri" w:cs="Calibri"/>
                <w:sz w:val="20"/>
              </w:rPr>
              <w:t>toko</w:t>
            </w:r>
            <w:proofErr w:type="spellEnd"/>
            <w:r>
              <w:rPr>
                <w:rFonts w:ascii="Calibri" w:eastAsia="Calibri" w:hAnsi="Calibri" w:cs="Calibri"/>
                <w:sz w:val="20"/>
              </w:rPr>
              <w:t>- prefix to numbers 2-9 e.g. ‘</w:t>
            </w:r>
            <w:proofErr w:type="spellStart"/>
            <w:r>
              <w:rPr>
                <w:rFonts w:ascii="Calibri" w:eastAsia="Calibri" w:hAnsi="Calibri" w:cs="Calibri"/>
                <w:sz w:val="20"/>
              </w:rPr>
              <w:t>Tokowhā</w:t>
            </w:r>
            <w:proofErr w:type="spellEnd"/>
            <w:r>
              <w:rPr>
                <w:rFonts w:ascii="Calibri" w:eastAsia="Calibri" w:hAnsi="Calibri" w:cs="Calibri"/>
                <w:sz w:val="20"/>
              </w:rPr>
              <w:t xml:space="preserve"> </w:t>
            </w:r>
            <w:proofErr w:type="spellStart"/>
            <w:r>
              <w:rPr>
                <w:rFonts w:ascii="Calibri" w:eastAsia="Calibri" w:hAnsi="Calibri" w:cs="Calibri"/>
                <w:sz w:val="20"/>
              </w:rPr>
              <w:t>ngā</w:t>
            </w:r>
            <w:proofErr w:type="spellEnd"/>
            <w:r>
              <w:rPr>
                <w:rFonts w:ascii="Calibri" w:eastAsia="Calibri" w:hAnsi="Calibri" w:cs="Calibri"/>
                <w:sz w:val="20"/>
              </w:rPr>
              <w:t xml:space="preserve"> </w:t>
            </w:r>
            <w:proofErr w:type="spellStart"/>
            <w:r>
              <w:rPr>
                <w:rFonts w:ascii="Calibri" w:eastAsia="Calibri" w:hAnsi="Calibri" w:cs="Calibri"/>
                <w:sz w:val="20"/>
              </w:rPr>
              <w:t>tamariki</w:t>
            </w:r>
            <w:proofErr w:type="spellEnd"/>
            <w:r>
              <w:rPr>
                <w:rFonts w:ascii="Calibri" w:eastAsia="Calibri" w:hAnsi="Calibri" w:cs="Calibri"/>
                <w:sz w:val="20"/>
              </w:rPr>
              <w:t xml:space="preserve">.’) </w:t>
            </w:r>
          </w:p>
          <w:p w:rsidR="001646C9" w:rsidRDefault="001646C9">
            <w:pPr>
              <w:contextualSpacing w:val="0"/>
            </w:pPr>
          </w:p>
          <w:p w:rsidR="001646C9" w:rsidRDefault="00033835">
            <w:pPr>
              <w:contextualSpacing w:val="0"/>
            </w:pPr>
            <w:r>
              <w:rPr>
                <w:rFonts w:ascii="Calibri" w:eastAsia="Calibri" w:hAnsi="Calibri" w:cs="Calibri"/>
                <w:sz w:val="20"/>
              </w:rPr>
              <w:t>‘</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Whanau</w:t>
            </w:r>
            <w:proofErr w:type="spellEnd"/>
            <w:r>
              <w:rPr>
                <w:rFonts w:ascii="Calibri" w:eastAsia="Calibri" w:hAnsi="Calibri" w:cs="Calibri"/>
                <w:sz w:val="20"/>
              </w:rPr>
              <w:t xml:space="preserve">’ </w:t>
            </w:r>
            <w:proofErr w:type="spellStart"/>
            <w:r>
              <w:rPr>
                <w:rFonts w:ascii="Calibri" w:eastAsia="Calibri" w:hAnsi="Calibri" w:cs="Calibri"/>
                <w:sz w:val="20"/>
              </w:rPr>
              <w:t>waiata</w:t>
            </w:r>
            <w:proofErr w:type="spellEnd"/>
            <w:r>
              <w:rPr>
                <w:rFonts w:ascii="Calibri" w:eastAsia="Calibri" w:hAnsi="Calibri" w:cs="Calibri"/>
                <w:sz w:val="20"/>
              </w:rPr>
              <w:t xml:space="preserve"> from ‘</w:t>
            </w:r>
            <w:proofErr w:type="spellStart"/>
            <w:r>
              <w:rPr>
                <w:rFonts w:ascii="Calibri" w:eastAsia="Calibri" w:hAnsi="Calibri" w:cs="Calibri"/>
                <w:sz w:val="20"/>
              </w:rPr>
              <w:t>Ko</w:t>
            </w:r>
            <w:proofErr w:type="spellEnd"/>
            <w:r>
              <w:rPr>
                <w:rFonts w:ascii="Calibri" w:eastAsia="Calibri" w:hAnsi="Calibri" w:cs="Calibri"/>
                <w:sz w:val="20"/>
              </w:rPr>
              <w:t xml:space="preserve"> Au’ unit is a useful song to revisit vocab</w:t>
            </w:r>
          </w:p>
          <w:p w:rsidR="001646C9" w:rsidRDefault="001646C9">
            <w:pPr>
              <w:contextualSpacing w:val="0"/>
            </w:pPr>
          </w:p>
          <w:p w:rsidR="001646C9" w:rsidRDefault="00033835">
            <w:pPr>
              <w:contextualSpacing w:val="0"/>
            </w:pPr>
            <w:r>
              <w:rPr>
                <w:rFonts w:ascii="Calibri" w:eastAsia="Calibri" w:hAnsi="Calibri" w:cs="Calibri"/>
                <w:sz w:val="20"/>
              </w:rPr>
              <w:t>Look at ‘</w:t>
            </w:r>
            <w:proofErr w:type="spellStart"/>
            <w:r>
              <w:rPr>
                <w:rFonts w:ascii="Calibri" w:eastAsia="Calibri" w:hAnsi="Calibri" w:cs="Calibri"/>
                <w:sz w:val="20"/>
              </w:rPr>
              <w:t>Reomation</w:t>
            </w:r>
            <w:proofErr w:type="spellEnd"/>
            <w:r>
              <w:rPr>
                <w:rFonts w:ascii="Calibri" w:eastAsia="Calibri" w:hAnsi="Calibri" w:cs="Calibri"/>
                <w:sz w:val="20"/>
              </w:rPr>
              <w:t xml:space="preserve"> – </w:t>
            </w:r>
            <w:proofErr w:type="spellStart"/>
            <w:r>
              <w:rPr>
                <w:rFonts w:ascii="Calibri" w:eastAsia="Calibri" w:hAnsi="Calibri" w:cs="Calibri"/>
                <w:sz w:val="20"/>
              </w:rPr>
              <w:t>Tokohia</w:t>
            </w:r>
            <w:proofErr w:type="spellEnd"/>
            <w:r>
              <w:rPr>
                <w:rFonts w:ascii="Calibri" w:eastAsia="Calibri" w:hAnsi="Calibri" w:cs="Calibri"/>
                <w:sz w:val="20"/>
              </w:rPr>
              <w:t xml:space="preserve">? E </w:t>
            </w:r>
            <w:proofErr w:type="spellStart"/>
            <w:r>
              <w:rPr>
                <w:rFonts w:ascii="Calibri" w:eastAsia="Calibri" w:hAnsi="Calibri" w:cs="Calibri"/>
                <w:sz w:val="20"/>
              </w:rPr>
              <w:t>hia</w:t>
            </w:r>
            <w:proofErr w:type="spellEnd"/>
            <w:r>
              <w:rPr>
                <w:rFonts w:ascii="Calibri" w:eastAsia="Calibri" w:hAnsi="Calibri" w:cs="Calibri"/>
                <w:sz w:val="20"/>
              </w:rPr>
              <w:t xml:space="preserve">?’  </w:t>
            </w:r>
            <w:hyperlink r:id="rId9">
              <w:r>
                <w:rPr>
                  <w:rFonts w:ascii="Calibri" w:eastAsia="Calibri" w:hAnsi="Calibri" w:cs="Calibri"/>
                  <w:color w:val="0000FF"/>
                  <w:sz w:val="20"/>
                  <w:u w:val="single"/>
                </w:rPr>
                <w:t>http://hereoora.tki.org.nz/Unit-plans/Unit-6-Nga-tau/Reomations/Tokohia-E-hia-How-many-people-How-many</w:t>
              </w:r>
            </w:hyperlink>
            <w:hyperlink r:id="rId10"/>
          </w:p>
          <w:p w:rsidR="001646C9" w:rsidRDefault="00B712F0">
            <w:pPr>
              <w:contextualSpacing w:val="0"/>
            </w:pPr>
            <w:hyperlink r:id="rId11"/>
          </w:p>
          <w:p w:rsidR="001646C9" w:rsidRDefault="00033835">
            <w:pPr>
              <w:contextualSpacing w:val="0"/>
            </w:pPr>
            <w:r>
              <w:rPr>
                <w:rFonts w:ascii="Calibri" w:eastAsia="Calibri" w:hAnsi="Calibri" w:cs="Calibri"/>
                <w:sz w:val="20"/>
              </w:rPr>
              <w:t xml:space="preserve">Students complete related cloze activity  (a good extension, challenging) </w:t>
            </w:r>
            <w:hyperlink r:id="rId12">
              <w:r>
                <w:rPr>
                  <w:rFonts w:ascii="Calibri" w:eastAsia="Calibri" w:hAnsi="Calibri" w:cs="Calibri"/>
                  <w:color w:val="0000FF"/>
                  <w:sz w:val="20"/>
                  <w:u w:val="single"/>
                </w:rPr>
                <w:t>http://hereoora.tki.org.nz/Unit-plans/Unit-6-Nga-tau/Tasks-and-activities/Cloze</w:t>
              </w:r>
            </w:hyperlink>
            <w:hyperlink r:id="rId13"/>
          </w:p>
          <w:p w:rsidR="001646C9" w:rsidRDefault="00B712F0">
            <w:pPr>
              <w:contextualSpacing w:val="0"/>
            </w:pPr>
            <w:hyperlink r:id="rId14"/>
          </w:p>
          <w:p w:rsidR="001646C9" w:rsidRDefault="00033835">
            <w:pPr>
              <w:contextualSpacing w:val="0"/>
            </w:pPr>
            <w:r>
              <w:rPr>
                <w:rFonts w:ascii="Calibri" w:eastAsia="Calibri" w:hAnsi="Calibri" w:cs="Calibri"/>
                <w:sz w:val="20"/>
              </w:rPr>
              <w:t xml:space="preserve">Students complete ‘Number Frieze’ – (good paired activity) </w:t>
            </w:r>
          </w:p>
          <w:p w:rsidR="001646C9" w:rsidRDefault="00033835">
            <w:pPr>
              <w:contextualSpacing w:val="0"/>
            </w:pPr>
            <w:r>
              <w:rPr>
                <w:rFonts w:ascii="Calibri" w:eastAsia="Calibri" w:hAnsi="Calibri" w:cs="Calibri"/>
                <w:sz w:val="20"/>
              </w:rPr>
              <w:t xml:space="preserve">- 2 examples per number - one illustrating objects – E </w:t>
            </w:r>
            <w:proofErr w:type="spellStart"/>
            <w:r>
              <w:rPr>
                <w:rFonts w:ascii="Calibri" w:eastAsia="Calibri" w:hAnsi="Calibri" w:cs="Calibri"/>
                <w:sz w:val="20"/>
              </w:rPr>
              <w:t>hia</w:t>
            </w:r>
            <w:proofErr w:type="spellEnd"/>
            <w:r>
              <w:rPr>
                <w:rFonts w:ascii="Calibri" w:eastAsia="Calibri" w:hAnsi="Calibri" w:cs="Calibri"/>
                <w:sz w:val="20"/>
              </w:rPr>
              <w:t xml:space="preserve">... and one for people - </w:t>
            </w:r>
            <w:proofErr w:type="spellStart"/>
            <w:r>
              <w:rPr>
                <w:rFonts w:ascii="Calibri" w:eastAsia="Calibri" w:hAnsi="Calibri" w:cs="Calibri"/>
                <w:sz w:val="20"/>
              </w:rPr>
              <w:t>Tokohia</w:t>
            </w:r>
            <w:proofErr w:type="spellEnd"/>
            <w:r>
              <w:rPr>
                <w:rFonts w:ascii="Calibri" w:eastAsia="Calibri" w:hAnsi="Calibri" w:cs="Calibri"/>
                <w:sz w:val="20"/>
              </w:rPr>
              <w:t xml:space="preserve">…. (good opportunity to revisit vocabulary from </w:t>
            </w:r>
            <w:proofErr w:type="spellStart"/>
            <w:r>
              <w:rPr>
                <w:rFonts w:ascii="Calibri" w:eastAsia="Calibri" w:hAnsi="Calibri" w:cs="Calibri"/>
                <w:sz w:val="20"/>
              </w:rPr>
              <w:t>Taku</w:t>
            </w:r>
            <w:proofErr w:type="spellEnd"/>
            <w:r>
              <w:rPr>
                <w:rFonts w:ascii="Calibri" w:eastAsia="Calibri" w:hAnsi="Calibri" w:cs="Calibri"/>
                <w:sz w:val="20"/>
              </w:rPr>
              <w:t xml:space="preserve"> </w:t>
            </w:r>
            <w:proofErr w:type="spellStart"/>
            <w:r>
              <w:rPr>
                <w:rFonts w:ascii="Calibri" w:eastAsia="Calibri" w:hAnsi="Calibri" w:cs="Calibri"/>
                <w:sz w:val="20"/>
              </w:rPr>
              <w:t>Akomanga</w:t>
            </w:r>
            <w:proofErr w:type="spellEnd"/>
            <w:r>
              <w:rPr>
                <w:rFonts w:ascii="Calibri" w:eastAsia="Calibri" w:hAnsi="Calibri" w:cs="Calibri"/>
                <w:sz w:val="20"/>
              </w:rPr>
              <w:t xml:space="preserve"> and </w:t>
            </w:r>
            <w:proofErr w:type="spellStart"/>
            <w:r>
              <w:rPr>
                <w:rFonts w:ascii="Calibri" w:eastAsia="Calibri" w:hAnsi="Calibri" w:cs="Calibri"/>
                <w:sz w:val="20"/>
              </w:rPr>
              <w:t>Ko</w:t>
            </w:r>
            <w:proofErr w:type="spellEnd"/>
            <w:r>
              <w:rPr>
                <w:rFonts w:ascii="Calibri" w:eastAsia="Calibri" w:hAnsi="Calibri" w:cs="Calibri"/>
                <w:sz w:val="20"/>
              </w:rPr>
              <w:t xml:space="preserve"> Au units)</w:t>
            </w:r>
          </w:p>
          <w:p w:rsidR="001646C9" w:rsidRDefault="001646C9">
            <w:pPr>
              <w:contextualSpacing w:val="0"/>
            </w:pPr>
          </w:p>
          <w:p w:rsidR="001646C9" w:rsidRDefault="00033835">
            <w:pPr>
              <w:contextualSpacing w:val="0"/>
            </w:pPr>
            <w:r>
              <w:rPr>
                <w:rFonts w:ascii="Calibri" w:eastAsia="Calibri" w:hAnsi="Calibri" w:cs="Calibri"/>
                <w:sz w:val="20"/>
              </w:rPr>
              <w:t>Share  with class and display in classroom</w:t>
            </w:r>
          </w:p>
          <w:p w:rsidR="001646C9" w:rsidRDefault="001646C9">
            <w:pPr>
              <w:contextualSpacing w:val="0"/>
            </w:pPr>
          </w:p>
        </w:tc>
      </w:tr>
      <w:tr w:rsidR="001646C9">
        <w:trPr>
          <w:trHeight w:val="380"/>
        </w:trPr>
        <w:tc>
          <w:tcPr>
            <w:tcW w:w="10980" w:type="dxa"/>
            <w:gridSpan w:val="4"/>
            <w:shd w:val="clear" w:color="auto" w:fill="D9D9D9"/>
          </w:tcPr>
          <w:p w:rsidR="001646C9" w:rsidRDefault="001646C9">
            <w:pPr>
              <w:contextualSpacing w:val="0"/>
            </w:pPr>
          </w:p>
        </w:tc>
      </w:tr>
      <w:tr w:rsidR="001646C9">
        <w:trPr>
          <w:trHeight w:val="380"/>
        </w:trPr>
        <w:tc>
          <w:tcPr>
            <w:tcW w:w="3150" w:type="dxa"/>
            <w:shd w:val="clear" w:color="auto" w:fill="FFFFFF"/>
          </w:tcPr>
          <w:p w:rsidR="001646C9" w:rsidRDefault="00033835">
            <w:pPr>
              <w:contextualSpacing w:val="0"/>
            </w:pPr>
            <w:r>
              <w:rPr>
                <w:rFonts w:ascii="Calibri" w:eastAsia="Calibri" w:hAnsi="Calibri" w:cs="Calibri"/>
                <w:b/>
                <w:sz w:val="20"/>
              </w:rPr>
              <w:t>Achievement Objective</w:t>
            </w:r>
          </w:p>
          <w:p w:rsidR="001646C9" w:rsidRDefault="00033835">
            <w:pPr>
              <w:contextualSpacing w:val="0"/>
            </w:pPr>
            <w:r>
              <w:rPr>
                <w:rFonts w:ascii="Calibri" w:eastAsia="Calibri" w:hAnsi="Calibri" w:cs="Calibri"/>
                <w:sz w:val="20"/>
              </w:rPr>
              <w:t>1.3 communicate about numbers, using days of the week, months and dates</w:t>
            </w:r>
          </w:p>
          <w:p w:rsidR="001646C9" w:rsidRDefault="00033835">
            <w:pPr>
              <w:contextualSpacing w:val="0"/>
            </w:pPr>
            <w:r>
              <w:rPr>
                <w:rFonts w:ascii="Calibri" w:eastAsia="Calibri" w:hAnsi="Calibri" w:cs="Calibri"/>
                <w:sz w:val="20"/>
              </w:rPr>
              <w:t xml:space="preserve">2.4 communicate about time, weather, and seasons </w:t>
            </w:r>
          </w:p>
          <w:p w:rsidR="001646C9" w:rsidRDefault="001646C9">
            <w:pPr>
              <w:contextualSpacing w:val="0"/>
            </w:pPr>
          </w:p>
        </w:tc>
        <w:tc>
          <w:tcPr>
            <w:tcW w:w="7830" w:type="dxa"/>
            <w:gridSpan w:val="3"/>
            <w:shd w:val="clear" w:color="auto" w:fill="FFFFFF"/>
          </w:tcPr>
          <w:p w:rsidR="001646C9" w:rsidRDefault="00033835">
            <w:pPr>
              <w:contextualSpacing w:val="0"/>
            </w:pPr>
            <w:r>
              <w:rPr>
                <w:rFonts w:ascii="Calibri" w:eastAsia="Calibri" w:hAnsi="Calibri" w:cs="Calibri"/>
                <w:b/>
                <w:sz w:val="20"/>
              </w:rPr>
              <w:t>Specific Learning Outcomes</w:t>
            </w:r>
          </w:p>
          <w:p w:rsidR="001646C9" w:rsidRDefault="00033835">
            <w:pPr>
              <w:numPr>
                <w:ilvl w:val="0"/>
                <w:numId w:val="2"/>
              </w:numPr>
              <w:ind w:hanging="493"/>
            </w:pPr>
            <w:r>
              <w:rPr>
                <w:rFonts w:ascii="Calibri" w:eastAsia="Calibri" w:hAnsi="Calibri" w:cs="Calibri"/>
                <w:sz w:val="20"/>
              </w:rPr>
              <w:t>say, read, and write the names of the days of the week   (AO1.3, 2.4)</w:t>
            </w:r>
          </w:p>
          <w:p w:rsidR="001646C9" w:rsidRDefault="001646C9">
            <w:pPr>
              <w:ind w:left="720"/>
              <w:contextualSpacing w:val="0"/>
            </w:pPr>
          </w:p>
        </w:tc>
      </w:tr>
      <w:tr w:rsidR="001646C9">
        <w:trPr>
          <w:trHeight w:val="380"/>
        </w:trPr>
        <w:tc>
          <w:tcPr>
            <w:tcW w:w="3150" w:type="dxa"/>
            <w:shd w:val="clear" w:color="auto" w:fill="FFFFFF"/>
          </w:tcPr>
          <w:p w:rsidR="001646C9" w:rsidRDefault="00033835">
            <w:pPr>
              <w:contextualSpacing w:val="0"/>
            </w:pPr>
            <w:r>
              <w:rPr>
                <w:rFonts w:ascii="Calibri" w:eastAsia="Calibri" w:hAnsi="Calibri" w:cs="Calibri"/>
                <w:b/>
                <w:sz w:val="20"/>
              </w:rPr>
              <w:t xml:space="preserve">Teacher notes – </w:t>
            </w:r>
          </w:p>
          <w:p w:rsidR="001646C9" w:rsidRDefault="00033835">
            <w:pPr>
              <w:contextualSpacing w:val="0"/>
            </w:pPr>
            <w:r>
              <w:rPr>
                <w:rFonts w:ascii="Calibri" w:eastAsia="Calibri" w:hAnsi="Calibri" w:cs="Calibri"/>
                <w:sz w:val="20"/>
              </w:rPr>
              <w:t>Although both the traditional and transliterated names are acceptable, the Māori Language Commission promotes the use of the traditional names for days and months. It’s a good idea to share both with students to avoid confusion.</w:t>
            </w:r>
          </w:p>
          <w:p w:rsidR="001646C9" w:rsidRDefault="001646C9">
            <w:pPr>
              <w:contextualSpacing w:val="0"/>
            </w:pPr>
          </w:p>
          <w:p w:rsidR="001646C9" w:rsidRDefault="00033835">
            <w:pPr>
              <w:contextualSpacing w:val="0"/>
            </w:pPr>
            <w:r>
              <w:rPr>
                <w:rFonts w:ascii="Calibri" w:eastAsia="Calibri" w:hAnsi="Calibri" w:cs="Calibri"/>
                <w:sz w:val="20"/>
              </w:rPr>
              <w:t xml:space="preserve">Their use, however, should be consistent i.e. if you are writing the date and use the traditional form for the day, then the traditional form for the month should also be </w:t>
            </w:r>
            <w:r>
              <w:rPr>
                <w:rFonts w:ascii="Calibri" w:eastAsia="Calibri" w:hAnsi="Calibri" w:cs="Calibri"/>
                <w:sz w:val="20"/>
              </w:rPr>
              <w:lastRenderedPageBreak/>
              <w:t>used (and v.v.).</w:t>
            </w:r>
          </w:p>
          <w:p w:rsidR="001646C9" w:rsidRDefault="001646C9">
            <w:pPr>
              <w:contextualSpacing w:val="0"/>
            </w:pPr>
          </w:p>
        </w:tc>
        <w:tc>
          <w:tcPr>
            <w:tcW w:w="7830" w:type="dxa"/>
            <w:gridSpan w:val="3"/>
            <w:shd w:val="clear" w:color="auto" w:fill="FFFFFF"/>
          </w:tcPr>
          <w:p w:rsidR="001646C9" w:rsidRDefault="00033835">
            <w:pPr>
              <w:contextualSpacing w:val="0"/>
            </w:pPr>
            <w:r>
              <w:rPr>
                <w:rFonts w:ascii="Calibri" w:eastAsia="Calibri" w:hAnsi="Calibri" w:cs="Calibri"/>
                <w:b/>
                <w:sz w:val="20"/>
              </w:rPr>
              <w:lastRenderedPageBreak/>
              <w:t>Explicit Teaching Ideas</w:t>
            </w:r>
          </w:p>
          <w:p w:rsidR="001646C9" w:rsidRDefault="00033835">
            <w:pPr>
              <w:contextualSpacing w:val="0"/>
            </w:pPr>
            <w:r>
              <w:rPr>
                <w:rFonts w:ascii="Calibri" w:eastAsia="Calibri" w:hAnsi="Calibri" w:cs="Calibri"/>
                <w:sz w:val="20"/>
              </w:rPr>
              <w:t>Introduce days of the week (traditional and transliterations) - model pronunciation</w:t>
            </w:r>
          </w:p>
          <w:p w:rsidR="001646C9" w:rsidRDefault="001646C9">
            <w:pPr>
              <w:contextualSpacing w:val="0"/>
            </w:pPr>
          </w:p>
          <w:p w:rsidR="001646C9" w:rsidRDefault="00033835">
            <w:pPr>
              <w:contextualSpacing w:val="0"/>
            </w:pPr>
            <w:r>
              <w:rPr>
                <w:rFonts w:ascii="Calibri" w:eastAsia="Calibri" w:hAnsi="Calibri" w:cs="Calibri"/>
                <w:sz w:val="20"/>
              </w:rPr>
              <w:t xml:space="preserve">Teach </w:t>
            </w:r>
            <w:proofErr w:type="spellStart"/>
            <w:r>
              <w:rPr>
                <w:rFonts w:ascii="Calibri" w:eastAsia="Calibri" w:hAnsi="Calibri" w:cs="Calibri"/>
                <w:sz w:val="20"/>
              </w:rPr>
              <w:t>waiata</w:t>
            </w:r>
            <w:proofErr w:type="spellEnd"/>
            <w:r>
              <w:rPr>
                <w:rFonts w:ascii="Calibri" w:eastAsia="Calibri" w:hAnsi="Calibri" w:cs="Calibri"/>
                <w:sz w:val="20"/>
              </w:rPr>
              <w:t xml:space="preserve"> - ‘</w:t>
            </w:r>
            <w:proofErr w:type="spellStart"/>
            <w:r>
              <w:rPr>
                <w:rFonts w:ascii="Calibri" w:eastAsia="Calibri" w:hAnsi="Calibri" w:cs="Calibri"/>
                <w:sz w:val="20"/>
              </w:rPr>
              <w:t>Ngā</w:t>
            </w:r>
            <w:proofErr w:type="spellEnd"/>
            <w:r>
              <w:rPr>
                <w:rFonts w:ascii="Calibri" w:eastAsia="Calibri" w:hAnsi="Calibri" w:cs="Calibri"/>
                <w:sz w:val="20"/>
              </w:rPr>
              <w:t xml:space="preserve"> </w:t>
            </w:r>
            <w:proofErr w:type="spellStart"/>
            <w:r>
              <w:rPr>
                <w:rFonts w:ascii="Calibri" w:eastAsia="Calibri" w:hAnsi="Calibri" w:cs="Calibri"/>
                <w:sz w:val="20"/>
              </w:rPr>
              <w:t>Rā</w:t>
            </w:r>
            <w:proofErr w:type="spellEnd"/>
            <w:r>
              <w:rPr>
                <w:rFonts w:ascii="Calibri" w:eastAsia="Calibri" w:hAnsi="Calibri" w:cs="Calibri"/>
                <w:sz w:val="20"/>
              </w:rPr>
              <w:t xml:space="preserve"> o </w:t>
            </w:r>
            <w:proofErr w:type="spellStart"/>
            <w:r>
              <w:rPr>
                <w:rFonts w:ascii="Calibri" w:eastAsia="Calibri" w:hAnsi="Calibri" w:cs="Calibri"/>
                <w:sz w:val="20"/>
              </w:rPr>
              <w:t>te</w:t>
            </w:r>
            <w:proofErr w:type="spellEnd"/>
            <w:r>
              <w:rPr>
                <w:rFonts w:ascii="Calibri" w:eastAsia="Calibri" w:hAnsi="Calibri" w:cs="Calibri"/>
                <w:sz w:val="20"/>
              </w:rPr>
              <w:t xml:space="preserve"> Wiki’</w:t>
            </w:r>
          </w:p>
          <w:p w:rsidR="001646C9" w:rsidRDefault="001646C9">
            <w:pPr>
              <w:contextualSpacing w:val="0"/>
            </w:pPr>
          </w:p>
          <w:p w:rsidR="001646C9" w:rsidRDefault="00033835">
            <w:pPr>
              <w:contextualSpacing w:val="0"/>
            </w:pPr>
            <w:r>
              <w:rPr>
                <w:rFonts w:ascii="Calibri" w:eastAsia="Calibri" w:hAnsi="Calibri" w:cs="Calibri"/>
                <w:sz w:val="20"/>
              </w:rPr>
              <w:t xml:space="preserve">Introduce sentence structure - </w:t>
            </w:r>
          </w:p>
          <w:p w:rsidR="001646C9" w:rsidRDefault="00033835">
            <w:pPr>
              <w:contextualSpacing w:val="0"/>
            </w:pPr>
            <w:r>
              <w:rPr>
                <w:rFonts w:ascii="Calibri" w:eastAsia="Calibri" w:hAnsi="Calibri" w:cs="Calibri"/>
                <w:sz w:val="20"/>
              </w:rPr>
              <w:t xml:space="preserve">       ‘</w:t>
            </w:r>
            <w:proofErr w:type="spellStart"/>
            <w:r>
              <w:rPr>
                <w:rFonts w:ascii="Calibri" w:eastAsia="Calibri" w:hAnsi="Calibri" w:cs="Calibri"/>
                <w:sz w:val="20"/>
              </w:rPr>
              <w:t>Ko</w:t>
            </w:r>
            <w:proofErr w:type="spellEnd"/>
            <w:r>
              <w:rPr>
                <w:rFonts w:ascii="Calibri" w:eastAsia="Calibri" w:hAnsi="Calibri" w:cs="Calibri"/>
                <w:sz w:val="20"/>
              </w:rPr>
              <w:t xml:space="preserve"> </w:t>
            </w:r>
            <w:proofErr w:type="spellStart"/>
            <w:r>
              <w:rPr>
                <w:rFonts w:ascii="Calibri" w:eastAsia="Calibri" w:hAnsi="Calibri" w:cs="Calibri"/>
                <w:sz w:val="20"/>
              </w:rPr>
              <w:t>te</w:t>
            </w:r>
            <w:proofErr w:type="spellEnd"/>
            <w:r>
              <w:rPr>
                <w:rFonts w:ascii="Calibri" w:eastAsia="Calibri" w:hAnsi="Calibri" w:cs="Calibri"/>
                <w:sz w:val="20"/>
              </w:rPr>
              <w:t xml:space="preserve"> aha </w:t>
            </w:r>
            <w:proofErr w:type="spellStart"/>
            <w:r>
              <w:rPr>
                <w:rFonts w:ascii="Calibri" w:eastAsia="Calibri" w:hAnsi="Calibri" w:cs="Calibri"/>
                <w:sz w:val="20"/>
              </w:rPr>
              <w:t>tēnei</w:t>
            </w:r>
            <w:proofErr w:type="spellEnd"/>
            <w:r>
              <w:rPr>
                <w:rFonts w:ascii="Calibri" w:eastAsia="Calibri" w:hAnsi="Calibri" w:cs="Calibri"/>
                <w:sz w:val="20"/>
              </w:rPr>
              <w:t xml:space="preserve"> </w:t>
            </w:r>
            <w:proofErr w:type="spellStart"/>
            <w:r>
              <w:rPr>
                <w:rFonts w:ascii="Calibri" w:eastAsia="Calibri" w:hAnsi="Calibri" w:cs="Calibri"/>
                <w:sz w:val="20"/>
              </w:rPr>
              <w:t>rā</w:t>
            </w:r>
            <w:proofErr w:type="spellEnd"/>
            <w:r>
              <w:rPr>
                <w:rFonts w:ascii="Calibri" w:eastAsia="Calibri" w:hAnsi="Calibri" w:cs="Calibri"/>
                <w:sz w:val="20"/>
              </w:rPr>
              <w:t>?’ (What day is it today?)    ‘</w:t>
            </w:r>
            <w:proofErr w:type="spellStart"/>
            <w:r>
              <w:rPr>
                <w:rFonts w:ascii="Calibri" w:eastAsia="Calibri" w:hAnsi="Calibri" w:cs="Calibri"/>
                <w:sz w:val="20"/>
              </w:rPr>
              <w:t>Ko</w:t>
            </w:r>
            <w:proofErr w:type="spellEnd"/>
            <w:r>
              <w:rPr>
                <w:rFonts w:ascii="Calibri" w:eastAsia="Calibri" w:hAnsi="Calibri" w:cs="Calibri"/>
                <w:sz w:val="20"/>
              </w:rPr>
              <w:t xml:space="preserve"> </w:t>
            </w:r>
            <w:proofErr w:type="spellStart"/>
            <w:r>
              <w:rPr>
                <w:rFonts w:ascii="Calibri" w:eastAsia="Calibri" w:hAnsi="Calibri" w:cs="Calibri"/>
                <w:sz w:val="20"/>
              </w:rPr>
              <w:t>te</w:t>
            </w:r>
            <w:proofErr w:type="spellEnd"/>
            <w:r>
              <w:rPr>
                <w:rFonts w:ascii="Calibri" w:eastAsia="Calibri" w:hAnsi="Calibri" w:cs="Calibri"/>
                <w:sz w:val="20"/>
              </w:rPr>
              <w:t xml:space="preserve"> _____ </w:t>
            </w:r>
            <w:proofErr w:type="spellStart"/>
            <w:r>
              <w:rPr>
                <w:rFonts w:ascii="Calibri" w:eastAsia="Calibri" w:hAnsi="Calibri" w:cs="Calibri"/>
                <w:sz w:val="20"/>
              </w:rPr>
              <w:t>tēnei</w:t>
            </w:r>
            <w:proofErr w:type="spellEnd"/>
            <w:r>
              <w:rPr>
                <w:rFonts w:ascii="Calibri" w:eastAsia="Calibri" w:hAnsi="Calibri" w:cs="Calibri"/>
                <w:sz w:val="20"/>
              </w:rPr>
              <w:t xml:space="preserve"> </w:t>
            </w:r>
            <w:proofErr w:type="spellStart"/>
            <w:r>
              <w:rPr>
                <w:rFonts w:ascii="Calibri" w:eastAsia="Calibri" w:hAnsi="Calibri" w:cs="Calibri"/>
                <w:sz w:val="20"/>
              </w:rPr>
              <w:t>rā</w:t>
            </w:r>
            <w:proofErr w:type="spellEnd"/>
            <w:r>
              <w:rPr>
                <w:rFonts w:ascii="Calibri" w:eastAsia="Calibri" w:hAnsi="Calibri" w:cs="Calibri"/>
                <w:sz w:val="20"/>
              </w:rPr>
              <w:t>.’ (It’s _____).</w:t>
            </w:r>
          </w:p>
          <w:tbl>
            <w:tblPr>
              <w:tblStyle w:val="a"/>
              <w:tblW w:w="5235" w:type="dxa"/>
              <w:tblLayout w:type="fixed"/>
              <w:tblLook w:val="0600" w:firstRow="0" w:lastRow="0" w:firstColumn="0" w:lastColumn="0" w:noHBand="1" w:noVBand="1"/>
            </w:tblPr>
            <w:tblGrid>
              <w:gridCol w:w="5235"/>
            </w:tblGrid>
            <w:tr w:rsidR="001646C9">
              <w:tc>
                <w:tcPr>
                  <w:tcW w:w="5235" w:type="dxa"/>
                  <w:tcMar>
                    <w:top w:w="100" w:type="dxa"/>
                    <w:left w:w="180" w:type="dxa"/>
                    <w:bottom w:w="100" w:type="dxa"/>
                    <w:right w:w="180" w:type="dxa"/>
                  </w:tcMar>
                </w:tcPr>
                <w:p w:rsidR="001646C9" w:rsidRDefault="001646C9"/>
              </w:tc>
            </w:tr>
          </w:tbl>
          <w:p w:rsidR="001646C9" w:rsidRDefault="00033835">
            <w:pPr>
              <w:contextualSpacing w:val="0"/>
            </w:pPr>
            <w:r>
              <w:rPr>
                <w:rFonts w:ascii="Calibri" w:eastAsia="Calibri" w:hAnsi="Calibri" w:cs="Calibri"/>
                <w:sz w:val="20"/>
              </w:rPr>
              <w:t>Using sentence strips , students ask and answer ‘What day is it today?’ questions (T/P/S) to reinforce structure and vocabulary</w:t>
            </w:r>
          </w:p>
          <w:p w:rsidR="001646C9" w:rsidRDefault="001646C9">
            <w:pPr>
              <w:contextualSpacing w:val="0"/>
            </w:pPr>
          </w:p>
          <w:p w:rsidR="001646C9" w:rsidRDefault="00033835">
            <w:pPr>
              <w:contextualSpacing w:val="0"/>
            </w:pPr>
            <w:r>
              <w:rPr>
                <w:rFonts w:ascii="Calibri" w:eastAsia="Calibri" w:hAnsi="Calibri" w:cs="Calibri"/>
                <w:sz w:val="20"/>
              </w:rPr>
              <w:t xml:space="preserve">Matching cards - English - Māori (Traditional / Transliterations) </w:t>
            </w:r>
          </w:p>
          <w:p w:rsidR="001646C9" w:rsidRDefault="001646C9">
            <w:pPr>
              <w:contextualSpacing w:val="0"/>
            </w:pPr>
          </w:p>
          <w:p w:rsidR="001646C9" w:rsidRDefault="00033835">
            <w:pPr>
              <w:contextualSpacing w:val="0"/>
            </w:pPr>
            <w:r>
              <w:rPr>
                <w:rFonts w:ascii="Calibri" w:eastAsia="Calibri" w:hAnsi="Calibri" w:cs="Calibri"/>
                <w:sz w:val="20"/>
              </w:rPr>
              <w:t>Integrate as part of the classroom ‘start of day’ routine.</w:t>
            </w:r>
          </w:p>
        </w:tc>
      </w:tr>
      <w:tr w:rsidR="001646C9">
        <w:trPr>
          <w:trHeight w:val="380"/>
        </w:trPr>
        <w:tc>
          <w:tcPr>
            <w:tcW w:w="10980" w:type="dxa"/>
            <w:gridSpan w:val="4"/>
            <w:shd w:val="clear" w:color="auto" w:fill="D9D9D9"/>
          </w:tcPr>
          <w:p w:rsidR="001646C9" w:rsidRDefault="001646C9">
            <w:pPr>
              <w:contextualSpacing w:val="0"/>
            </w:pPr>
          </w:p>
        </w:tc>
      </w:tr>
      <w:tr w:rsidR="001646C9">
        <w:trPr>
          <w:trHeight w:val="380"/>
        </w:trPr>
        <w:tc>
          <w:tcPr>
            <w:tcW w:w="3150" w:type="dxa"/>
            <w:shd w:val="clear" w:color="auto" w:fill="FFFFFF"/>
          </w:tcPr>
          <w:p w:rsidR="001646C9" w:rsidRDefault="00033835">
            <w:pPr>
              <w:contextualSpacing w:val="0"/>
            </w:pPr>
            <w:r>
              <w:rPr>
                <w:rFonts w:ascii="Calibri" w:eastAsia="Calibri" w:hAnsi="Calibri" w:cs="Calibri"/>
                <w:b/>
                <w:sz w:val="20"/>
              </w:rPr>
              <w:t>Achievement Objective</w:t>
            </w:r>
          </w:p>
          <w:p w:rsidR="001646C9" w:rsidRDefault="00033835">
            <w:pPr>
              <w:contextualSpacing w:val="0"/>
            </w:pPr>
            <w:r>
              <w:rPr>
                <w:rFonts w:ascii="Calibri" w:eastAsia="Calibri" w:hAnsi="Calibri" w:cs="Calibri"/>
                <w:sz w:val="20"/>
              </w:rPr>
              <w:t>1.3 communicate about numbers, using days of the week, months and dates</w:t>
            </w:r>
          </w:p>
          <w:p w:rsidR="001646C9" w:rsidRDefault="00033835">
            <w:pPr>
              <w:contextualSpacing w:val="0"/>
            </w:pPr>
            <w:r>
              <w:rPr>
                <w:rFonts w:ascii="Calibri" w:eastAsia="Calibri" w:hAnsi="Calibri" w:cs="Calibri"/>
                <w:sz w:val="20"/>
              </w:rPr>
              <w:t xml:space="preserve">2.4 communicate about time, weather, and seasons </w:t>
            </w:r>
          </w:p>
        </w:tc>
        <w:tc>
          <w:tcPr>
            <w:tcW w:w="7830" w:type="dxa"/>
            <w:gridSpan w:val="3"/>
            <w:shd w:val="clear" w:color="auto" w:fill="FFFFFF"/>
          </w:tcPr>
          <w:p w:rsidR="001646C9" w:rsidRDefault="00033835">
            <w:pPr>
              <w:contextualSpacing w:val="0"/>
            </w:pPr>
            <w:r>
              <w:rPr>
                <w:rFonts w:ascii="Calibri" w:eastAsia="Calibri" w:hAnsi="Calibri" w:cs="Calibri"/>
                <w:b/>
                <w:sz w:val="20"/>
              </w:rPr>
              <w:t>Specific Learning Outcomes</w:t>
            </w:r>
          </w:p>
          <w:p w:rsidR="001646C9" w:rsidRDefault="00033835">
            <w:pPr>
              <w:numPr>
                <w:ilvl w:val="0"/>
                <w:numId w:val="2"/>
              </w:numPr>
              <w:ind w:hanging="493"/>
            </w:pPr>
            <w:r>
              <w:rPr>
                <w:rFonts w:ascii="Calibri" w:eastAsia="Calibri" w:hAnsi="Calibri" w:cs="Calibri"/>
                <w:sz w:val="20"/>
              </w:rPr>
              <w:t>say, read, and write the names for the months of the year  (AO1.3, 2.4)</w:t>
            </w:r>
          </w:p>
          <w:p w:rsidR="001646C9" w:rsidRDefault="001646C9">
            <w:pPr>
              <w:ind w:left="720"/>
              <w:contextualSpacing w:val="0"/>
            </w:pPr>
          </w:p>
        </w:tc>
      </w:tr>
      <w:tr w:rsidR="001646C9">
        <w:trPr>
          <w:trHeight w:val="380"/>
        </w:trPr>
        <w:tc>
          <w:tcPr>
            <w:tcW w:w="3150" w:type="dxa"/>
            <w:shd w:val="clear" w:color="auto" w:fill="FFFFFF"/>
          </w:tcPr>
          <w:p w:rsidR="001646C9" w:rsidRDefault="00033835">
            <w:pPr>
              <w:contextualSpacing w:val="0"/>
            </w:pPr>
            <w:r>
              <w:rPr>
                <w:rFonts w:ascii="Calibri" w:eastAsia="Calibri" w:hAnsi="Calibri" w:cs="Calibri"/>
                <w:b/>
                <w:sz w:val="20"/>
              </w:rPr>
              <w:t xml:space="preserve">Teacher notes – </w:t>
            </w:r>
          </w:p>
          <w:p w:rsidR="001646C9" w:rsidRDefault="00033835">
            <w:pPr>
              <w:contextualSpacing w:val="0"/>
            </w:pPr>
            <w:r>
              <w:rPr>
                <w:rFonts w:ascii="Calibri" w:eastAsia="Calibri" w:hAnsi="Calibri" w:cs="Calibri"/>
                <w:sz w:val="20"/>
              </w:rPr>
              <w:t>Although both the traditional and transliterated names are acceptable, the Māori Language Commission promotes the use of the traditional names for days and months. It’s a good idea to share both with students to avoid confusion.</w:t>
            </w:r>
          </w:p>
          <w:p w:rsidR="001646C9" w:rsidRDefault="001646C9">
            <w:pPr>
              <w:contextualSpacing w:val="0"/>
            </w:pPr>
          </w:p>
          <w:p w:rsidR="001646C9" w:rsidRDefault="00033835">
            <w:pPr>
              <w:contextualSpacing w:val="0"/>
            </w:pPr>
            <w:r>
              <w:rPr>
                <w:rFonts w:ascii="Calibri" w:eastAsia="Calibri" w:hAnsi="Calibri" w:cs="Calibri"/>
                <w:sz w:val="20"/>
              </w:rPr>
              <w:t>Their use, however, should be consistent i.e. if you are writing the date and use the traditional form for the day, then the traditional form for the month should also be used (and v.v.).</w:t>
            </w:r>
          </w:p>
          <w:p w:rsidR="001646C9" w:rsidRDefault="001646C9">
            <w:pPr>
              <w:contextualSpacing w:val="0"/>
            </w:pPr>
          </w:p>
          <w:p w:rsidR="001646C9" w:rsidRDefault="00033835">
            <w:pPr>
              <w:contextualSpacing w:val="0"/>
            </w:pPr>
            <w:r>
              <w:rPr>
                <w:rFonts w:ascii="Calibri" w:eastAsia="Calibri" w:hAnsi="Calibri" w:cs="Calibri"/>
                <w:sz w:val="20"/>
              </w:rPr>
              <w:t xml:space="preserve">When naming the date, use - </w:t>
            </w:r>
          </w:p>
          <w:p w:rsidR="001646C9" w:rsidRDefault="00033835">
            <w:pPr>
              <w:contextualSpacing w:val="0"/>
            </w:pPr>
            <w:proofErr w:type="spellStart"/>
            <w:r>
              <w:rPr>
                <w:rFonts w:ascii="Calibri" w:eastAsia="Calibri" w:hAnsi="Calibri" w:cs="Calibri"/>
                <w:sz w:val="20"/>
              </w:rPr>
              <w:t>Kotahi</w:t>
            </w:r>
            <w:proofErr w:type="spellEnd"/>
            <w:r>
              <w:rPr>
                <w:rFonts w:ascii="Calibri" w:eastAsia="Calibri" w:hAnsi="Calibri" w:cs="Calibri"/>
                <w:sz w:val="20"/>
              </w:rPr>
              <w:t xml:space="preserve"> - 1st</w:t>
            </w:r>
          </w:p>
          <w:p w:rsidR="001646C9" w:rsidRDefault="00033835">
            <w:pPr>
              <w:contextualSpacing w:val="0"/>
            </w:pPr>
            <w:proofErr w:type="gramStart"/>
            <w:r>
              <w:rPr>
                <w:rFonts w:ascii="Calibri" w:eastAsia="Calibri" w:hAnsi="Calibri" w:cs="Calibri"/>
                <w:sz w:val="20"/>
              </w:rPr>
              <w:t>add</w:t>
            </w:r>
            <w:proofErr w:type="gramEnd"/>
            <w:r>
              <w:rPr>
                <w:rFonts w:ascii="Calibri" w:eastAsia="Calibri" w:hAnsi="Calibri" w:cs="Calibri"/>
                <w:sz w:val="20"/>
              </w:rPr>
              <w:t xml:space="preserve"> </w:t>
            </w:r>
            <w:proofErr w:type="spellStart"/>
            <w:r>
              <w:rPr>
                <w:rFonts w:ascii="Calibri" w:eastAsia="Calibri" w:hAnsi="Calibri" w:cs="Calibri"/>
                <w:sz w:val="20"/>
              </w:rPr>
              <w:t>tua</w:t>
            </w:r>
            <w:proofErr w:type="spellEnd"/>
            <w:r>
              <w:rPr>
                <w:rFonts w:ascii="Calibri" w:eastAsia="Calibri" w:hAnsi="Calibri" w:cs="Calibri"/>
                <w:sz w:val="20"/>
              </w:rPr>
              <w:t>- to numbers 2-9 (2nd, 3rd…)</w:t>
            </w:r>
          </w:p>
        </w:tc>
        <w:tc>
          <w:tcPr>
            <w:tcW w:w="7830" w:type="dxa"/>
            <w:gridSpan w:val="3"/>
            <w:shd w:val="clear" w:color="auto" w:fill="FFFFFF"/>
          </w:tcPr>
          <w:p w:rsidR="001646C9" w:rsidRDefault="00033835">
            <w:pPr>
              <w:contextualSpacing w:val="0"/>
            </w:pPr>
            <w:r>
              <w:rPr>
                <w:rFonts w:ascii="Calibri" w:eastAsia="Calibri" w:hAnsi="Calibri" w:cs="Calibri"/>
                <w:b/>
                <w:sz w:val="20"/>
              </w:rPr>
              <w:t>Explicit Teaching Ideas</w:t>
            </w:r>
          </w:p>
          <w:p w:rsidR="001646C9" w:rsidRDefault="00033835">
            <w:pPr>
              <w:contextualSpacing w:val="0"/>
            </w:pPr>
            <w:r>
              <w:rPr>
                <w:rFonts w:ascii="Calibri" w:eastAsia="Calibri" w:hAnsi="Calibri" w:cs="Calibri"/>
                <w:sz w:val="20"/>
              </w:rPr>
              <w:t>Introduce months of the year (traditional and transliterations) - model pronunciation</w:t>
            </w:r>
          </w:p>
          <w:p w:rsidR="001646C9" w:rsidRDefault="001646C9">
            <w:pPr>
              <w:contextualSpacing w:val="0"/>
            </w:pPr>
          </w:p>
          <w:p w:rsidR="001646C9" w:rsidRDefault="00033835">
            <w:pPr>
              <w:contextualSpacing w:val="0"/>
            </w:pPr>
            <w:r>
              <w:rPr>
                <w:rFonts w:ascii="Calibri" w:eastAsia="Calibri" w:hAnsi="Calibri" w:cs="Calibri"/>
                <w:sz w:val="20"/>
              </w:rPr>
              <w:t xml:space="preserve">Teach </w:t>
            </w:r>
            <w:proofErr w:type="spellStart"/>
            <w:r>
              <w:rPr>
                <w:rFonts w:ascii="Calibri" w:eastAsia="Calibri" w:hAnsi="Calibri" w:cs="Calibri"/>
                <w:sz w:val="20"/>
              </w:rPr>
              <w:t>waiata</w:t>
            </w:r>
            <w:proofErr w:type="spellEnd"/>
            <w:r>
              <w:rPr>
                <w:rFonts w:ascii="Calibri" w:eastAsia="Calibri" w:hAnsi="Calibri" w:cs="Calibri"/>
                <w:sz w:val="20"/>
              </w:rPr>
              <w:t xml:space="preserve"> - ‘</w:t>
            </w:r>
            <w:proofErr w:type="spellStart"/>
            <w:r>
              <w:rPr>
                <w:rFonts w:ascii="Calibri" w:eastAsia="Calibri" w:hAnsi="Calibri" w:cs="Calibri"/>
                <w:sz w:val="20"/>
              </w:rPr>
              <w:t>Ngā</w:t>
            </w:r>
            <w:proofErr w:type="spellEnd"/>
            <w:r>
              <w:rPr>
                <w:rFonts w:ascii="Calibri" w:eastAsia="Calibri" w:hAnsi="Calibri" w:cs="Calibri"/>
                <w:sz w:val="20"/>
              </w:rPr>
              <w:t xml:space="preserve"> </w:t>
            </w:r>
            <w:proofErr w:type="spellStart"/>
            <w:r>
              <w:rPr>
                <w:rFonts w:ascii="Calibri" w:eastAsia="Calibri" w:hAnsi="Calibri" w:cs="Calibri"/>
                <w:sz w:val="20"/>
              </w:rPr>
              <w:t>Marama</w:t>
            </w:r>
            <w:proofErr w:type="spellEnd"/>
            <w:r>
              <w:rPr>
                <w:rFonts w:ascii="Calibri" w:eastAsia="Calibri" w:hAnsi="Calibri" w:cs="Calibri"/>
                <w:sz w:val="20"/>
              </w:rPr>
              <w:t>’</w:t>
            </w:r>
          </w:p>
          <w:p w:rsidR="001646C9" w:rsidRDefault="001646C9">
            <w:pPr>
              <w:contextualSpacing w:val="0"/>
            </w:pPr>
          </w:p>
          <w:p w:rsidR="001646C9" w:rsidRDefault="00033835">
            <w:pPr>
              <w:contextualSpacing w:val="0"/>
            </w:pPr>
            <w:r>
              <w:rPr>
                <w:rFonts w:ascii="Calibri" w:eastAsia="Calibri" w:hAnsi="Calibri" w:cs="Calibri"/>
                <w:sz w:val="20"/>
              </w:rPr>
              <w:t xml:space="preserve">Introduce sentence structure - </w:t>
            </w:r>
          </w:p>
          <w:p w:rsidR="001646C9" w:rsidRDefault="00033835">
            <w:pPr>
              <w:contextualSpacing w:val="0"/>
            </w:pPr>
            <w:r>
              <w:rPr>
                <w:rFonts w:ascii="Calibri" w:eastAsia="Calibri" w:hAnsi="Calibri" w:cs="Calibri"/>
                <w:sz w:val="20"/>
              </w:rPr>
              <w:t xml:space="preserve">        ‘</w:t>
            </w:r>
            <w:proofErr w:type="spellStart"/>
            <w:r>
              <w:rPr>
                <w:rFonts w:ascii="Calibri" w:eastAsia="Calibri" w:hAnsi="Calibri" w:cs="Calibri"/>
                <w:sz w:val="20"/>
              </w:rPr>
              <w:t>Ko</w:t>
            </w:r>
            <w:proofErr w:type="spellEnd"/>
            <w:r>
              <w:rPr>
                <w:rFonts w:ascii="Calibri" w:eastAsia="Calibri" w:hAnsi="Calibri" w:cs="Calibri"/>
                <w:sz w:val="20"/>
              </w:rPr>
              <w:t xml:space="preserve"> </w:t>
            </w:r>
            <w:proofErr w:type="spellStart"/>
            <w:r>
              <w:rPr>
                <w:rFonts w:ascii="Calibri" w:eastAsia="Calibri" w:hAnsi="Calibri" w:cs="Calibri"/>
                <w:sz w:val="20"/>
              </w:rPr>
              <w:t>te</w:t>
            </w:r>
            <w:proofErr w:type="spellEnd"/>
            <w:r>
              <w:rPr>
                <w:rFonts w:ascii="Calibri" w:eastAsia="Calibri" w:hAnsi="Calibri" w:cs="Calibri"/>
                <w:sz w:val="20"/>
              </w:rPr>
              <w:t xml:space="preserve"> aha </w:t>
            </w:r>
            <w:proofErr w:type="spellStart"/>
            <w:r>
              <w:rPr>
                <w:rFonts w:ascii="Calibri" w:eastAsia="Calibri" w:hAnsi="Calibri" w:cs="Calibri"/>
                <w:sz w:val="20"/>
              </w:rPr>
              <w:t>tēnei</w:t>
            </w:r>
            <w:proofErr w:type="spellEnd"/>
            <w:r>
              <w:rPr>
                <w:rFonts w:ascii="Calibri" w:eastAsia="Calibri" w:hAnsi="Calibri" w:cs="Calibri"/>
                <w:sz w:val="20"/>
              </w:rPr>
              <w:t xml:space="preserve"> </w:t>
            </w:r>
            <w:proofErr w:type="spellStart"/>
            <w:r>
              <w:rPr>
                <w:rFonts w:ascii="Calibri" w:eastAsia="Calibri" w:hAnsi="Calibri" w:cs="Calibri"/>
                <w:sz w:val="20"/>
              </w:rPr>
              <w:t>marama</w:t>
            </w:r>
            <w:proofErr w:type="spellEnd"/>
            <w:r>
              <w:rPr>
                <w:rFonts w:ascii="Calibri" w:eastAsia="Calibri" w:hAnsi="Calibri" w:cs="Calibri"/>
                <w:sz w:val="20"/>
              </w:rPr>
              <w:t>?’ (What month is it?)    ‘</w:t>
            </w:r>
            <w:proofErr w:type="spellStart"/>
            <w:r>
              <w:rPr>
                <w:rFonts w:ascii="Calibri" w:eastAsia="Calibri" w:hAnsi="Calibri" w:cs="Calibri"/>
                <w:sz w:val="20"/>
              </w:rPr>
              <w:t>Ko</w:t>
            </w:r>
            <w:proofErr w:type="spellEnd"/>
            <w:r>
              <w:rPr>
                <w:rFonts w:ascii="Calibri" w:eastAsia="Calibri" w:hAnsi="Calibri" w:cs="Calibri"/>
                <w:sz w:val="20"/>
              </w:rPr>
              <w:t xml:space="preserve"> </w:t>
            </w:r>
            <w:proofErr w:type="spellStart"/>
            <w:r>
              <w:rPr>
                <w:rFonts w:ascii="Calibri" w:eastAsia="Calibri" w:hAnsi="Calibri" w:cs="Calibri"/>
                <w:sz w:val="20"/>
              </w:rPr>
              <w:t>te</w:t>
            </w:r>
            <w:proofErr w:type="spellEnd"/>
            <w:r>
              <w:rPr>
                <w:rFonts w:ascii="Calibri" w:eastAsia="Calibri" w:hAnsi="Calibri" w:cs="Calibri"/>
                <w:sz w:val="20"/>
              </w:rPr>
              <w:t xml:space="preserve"> _____ </w:t>
            </w:r>
            <w:proofErr w:type="spellStart"/>
            <w:r>
              <w:rPr>
                <w:rFonts w:ascii="Calibri" w:eastAsia="Calibri" w:hAnsi="Calibri" w:cs="Calibri"/>
                <w:sz w:val="20"/>
              </w:rPr>
              <w:t>tēnei</w:t>
            </w:r>
            <w:proofErr w:type="spellEnd"/>
            <w:r>
              <w:rPr>
                <w:rFonts w:ascii="Calibri" w:eastAsia="Calibri" w:hAnsi="Calibri" w:cs="Calibri"/>
                <w:sz w:val="20"/>
              </w:rPr>
              <w:t xml:space="preserve"> </w:t>
            </w:r>
            <w:proofErr w:type="spellStart"/>
            <w:r>
              <w:rPr>
                <w:rFonts w:ascii="Calibri" w:eastAsia="Calibri" w:hAnsi="Calibri" w:cs="Calibri"/>
                <w:sz w:val="20"/>
              </w:rPr>
              <w:t>marama</w:t>
            </w:r>
            <w:proofErr w:type="spellEnd"/>
            <w:r>
              <w:rPr>
                <w:rFonts w:ascii="Calibri" w:eastAsia="Calibri" w:hAnsi="Calibri" w:cs="Calibri"/>
                <w:sz w:val="20"/>
              </w:rPr>
              <w:t>.’ (It’s _____).</w:t>
            </w:r>
          </w:p>
          <w:tbl>
            <w:tblPr>
              <w:tblStyle w:val="a0"/>
              <w:tblW w:w="5235" w:type="dxa"/>
              <w:tblLayout w:type="fixed"/>
              <w:tblLook w:val="0600" w:firstRow="0" w:lastRow="0" w:firstColumn="0" w:lastColumn="0" w:noHBand="1" w:noVBand="1"/>
            </w:tblPr>
            <w:tblGrid>
              <w:gridCol w:w="5235"/>
            </w:tblGrid>
            <w:tr w:rsidR="001646C9">
              <w:tc>
                <w:tcPr>
                  <w:tcW w:w="5235" w:type="dxa"/>
                  <w:tcMar>
                    <w:top w:w="100" w:type="dxa"/>
                    <w:left w:w="180" w:type="dxa"/>
                    <w:bottom w:w="100" w:type="dxa"/>
                    <w:right w:w="180" w:type="dxa"/>
                  </w:tcMar>
                </w:tcPr>
                <w:p w:rsidR="001646C9" w:rsidRDefault="001646C9"/>
              </w:tc>
            </w:tr>
          </w:tbl>
          <w:p w:rsidR="001646C9" w:rsidRDefault="00033835">
            <w:pPr>
              <w:contextualSpacing w:val="0"/>
            </w:pPr>
            <w:r>
              <w:rPr>
                <w:rFonts w:ascii="Calibri" w:eastAsia="Calibri" w:hAnsi="Calibri" w:cs="Calibri"/>
                <w:sz w:val="20"/>
              </w:rPr>
              <w:t>Using sentence strips,  students ask and answer ‘What month is it?’ questions (T/P/S) to reinforce structure and vocabulary</w:t>
            </w:r>
          </w:p>
          <w:p w:rsidR="001646C9" w:rsidRDefault="001646C9">
            <w:pPr>
              <w:contextualSpacing w:val="0"/>
            </w:pPr>
          </w:p>
          <w:p w:rsidR="001646C9" w:rsidRDefault="00033835">
            <w:pPr>
              <w:contextualSpacing w:val="0"/>
            </w:pPr>
            <w:r>
              <w:rPr>
                <w:rFonts w:ascii="Calibri" w:eastAsia="Calibri" w:hAnsi="Calibri" w:cs="Calibri"/>
                <w:sz w:val="20"/>
              </w:rPr>
              <w:t>Matching cards - English - Māori (Traditional / Transliterations)</w:t>
            </w:r>
          </w:p>
          <w:p w:rsidR="001646C9" w:rsidRDefault="001646C9">
            <w:pPr>
              <w:contextualSpacing w:val="0"/>
            </w:pPr>
          </w:p>
          <w:p w:rsidR="001646C9" w:rsidRDefault="00033835">
            <w:pPr>
              <w:contextualSpacing w:val="0"/>
            </w:pPr>
            <w:r>
              <w:rPr>
                <w:rFonts w:ascii="Calibri" w:eastAsia="Calibri" w:hAnsi="Calibri" w:cs="Calibri"/>
                <w:sz w:val="20"/>
              </w:rPr>
              <w:t xml:space="preserve">Bingo - use the </w:t>
            </w:r>
            <w:proofErr w:type="spellStart"/>
            <w:r>
              <w:rPr>
                <w:rFonts w:ascii="Calibri" w:eastAsia="Calibri" w:hAnsi="Calibri" w:cs="Calibri"/>
                <w:sz w:val="20"/>
              </w:rPr>
              <w:t>powerpoint</w:t>
            </w:r>
            <w:proofErr w:type="spellEnd"/>
            <w:r>
              <w:rPr>
                <w:rFonts w:ascii="Calibri" w:eastAsia="Calibri" w:hAnsi="Calibri" w:cs="Calibri"/>
                <w:sz w:val="20"/>
              </w:rPr>
              <w:t xml:space="preserve"> to reinforce vocabulary (students match English to Māori or v.v.)</w:t>
            </w:r>
          </w:p>
          <w:p w:rsidR="001646C9" w:rsidRDefault="001646C9">
            <w:pPr>
              <w:contextualSpacing w:val="0"/>
            </w:pPr>
          </w:p>
          <w:p w:rsidR="001646C9" w:rsidRDefault="00033835">
            <w:pPr>
              <w:contextualSpacing w:val="0"/>
            </w:pPr>
            <w:r>
              <w:rPr>
                <w:rFonts w:ascii="Calibri" w:eastAsia="Calibri" w:hAnsi="Calibri" w:cs="Calibri"/>
                <w:sz w:val="20"/>
              </w:rPr>
              <w:t xml:space="preserve">Extension - Introduce the structure for naming the date - </w:t>
            </w:r>
          </w:p>
          <w:p w:rsidR="001646C9" w:rsidRDefault="00033835">
            <w:pPr>
              <w:contextualSpacing w:val="0"/>
            </w:pPr>
            <w:r>
              <w:rPr>
                <w:rFonts w:ascii="Calibri" w:eastAsia="Calibri" w:hAnsi="Calibri" w:cs="Calibri"/>
                <w:sz w:val="20"/>
              </w:rPr>
              <w:t xml:space="preserve">       </w:t>
            </w:r>
            <w:proofErr w:type="spellStart"/>
            <w:r>
              <w:rPr>
                <w:rFonts w:ascii="Calibri" w:eastAsia="Calibri" w:hAnsi="Calibri" w:cs="Calibri"/>
                <w:sz w:val="20"/>
              </w:rPr>
              <w:t>Ko</w:t>
            </w:r>
            <w:proofErr w:type="spellEnd"/>
            <w:r>
              <w:rPr>
                <w:rFonts w:ascii="Calibri" w:eastAsia="Calibri" w:hAnsi="Calibri" w:cs="Calibri"/>
                <w:sz w:val="20"/>
              </w:rPr>
              <w:t xml:space="preserve"> </w:t>
            </w:r>
            <w:proofErr w:type="spellStart"/>
            <w:r>
              <w:rPr>
                <w:rFonts w:ascii="Calibri" w:eastAsia="Calibri" w:hAnsi="Calibri" w:cs="Calibri"/>
                <w:sz w:val="20"/>
              </w:rPr>
              <w:t>te</w:t>
            </w:r>
            <w:proofErr w:type="spellEnd"/>
            <w:r>
              <w:rPr>
                <w:rFonts w:ascii="Calibri" w:eastAsia="Calibri" w:hAnsi="Calibri" w:cs="Calibri"/>
                <w:sz w:val="20"/>
              </w:rPr>
              <w:t xml:space="preserve"> _</w:t>
            </w:r>
            <w:proofErr w:type="spellStart"/>
            <w:r>
              <w:rPr>
                <w:rFonts w:ascii="Calibri" w:eastAsia="Calibri" w:hAnsi="Calibri" w:cs="Calibri"/>
                <w:sz w:val="20"/>
                <w:vertAlign w:val="superscript"/>
              </w:rPr>
              <w:t>rā</w:t>
            </w:r>
            <w:proofErr w:type="spellEnd"/>
            <w:r>
              <w:rPr>
                <w:rFonts w:ascii="Calibri" w:eastAsia="Calibri" w:hAnsi="Calibri" w:cs="Calibri"/>
                <w:sz w:val="20"/>
              </w:rPr>
              <w:t>___</w:t>
            </w:r>
            <w:proofErr w:type="spellStart"/>
            <w:r>
              <w:rPr>
                <w:rFonts w:ascii="Calibri" w:eastAsia="Calibri" w:hAnsi="Calibri" w:cs="Calibri"/>
                <w:sz w:val="20"/>
              </w:rPr>
              <w:t>te</w:t>
            </w:r>
            <w:proofErr w:type="spellEnd"/>
            <w:r>
              <w:rPr>
                <w:rFonts w:ascii="Calibri" w:eastAsia="Calibri" w:hAnsi="Calibri" w:cs="Calibri"/>
                <w:sz w:val="20"/>
              </w:rPr>
              <w:t xml:space="preserve"> _</w:t>
            </w:r>
            <w:proofErr w:type="spellStart"/>
            <w:r>
              <w:rPr>
                <w:rFonts w:ascii="Calibri" w:eastAsia="Calibri" w:hAnsi="Calibri" w:cs="Calibri"/>
                <w:sz w:val="20"/>
                <w:vertAlign w:val="superscript"/>
              </w:rPr>
              <w:t>tatau</w:t>
            </w:r>
            <w:proofErr w:type="spellEnd"/>
            <w:r>
              <w:rPr>
                <w:rFonts w:ascii="Calibri" w:eastAsia="Calibri" w:hAnsi="Calibri" w:cs="Calibri"/>
                <w:sz w:val="20"/>
              </w:rPr>
              <w:t xml:space="preserve">_ o </w:t>
            </w:r>
            <w:proofErr w:type="spellStart"/>
            <w:r>
              <w:rPr>
                <w:rFonts w:ascii="Calibri" w:eastAsia="Calibri" w:hAnsi="Calibri" w:cs="Calibri"/>
                <w:sz w:val="20"/>
              </w:rPr>
              <w:t>ngā</w:t>
            </w:r>
            <w:proofErr w:type="spellEnd"/>
            <w:r>
              <w:rPr>
                <w:rFonts w:ascii="Calibri" w:eastAsia="Calibri" w:hAnsi="Calibri" w:cs="Calibri"/>
                <w:sz w:val="20"/>
              </w:rPr>
              <w:t xml:space="preserve"> </w:t>
            </w:r>
            <w:proofErr w:type="spellStart"/>
            <w:r>
              <w:rPr>
                <w:rFonts w:ascii="Calibri" w:eastAsia="Calibri" w:hAnsi="Calibri" w:cs="Calibri"/>
                <w:sz w:val="20"/>
              </w:rPr>
              <w:t>rā</w:t>
            </w:r>
            <w:proofErr w:type="spellEnd"/>
            <w:r>
              <w:rPr>
                <w:rFonts w:ascii="Calibri" w:eastAsia="Calibri" w:hAnsi="Calibri" w:cs="Calibri"/>
                <w:sz w:val="20"/>
              </w:rPr>
              <w:t xml:space="preserve"> o _</w:t>
            </w:r>
            <w:proofErr w:type="spellStart"/>
            <w:r>
              <w:rPr>
                <w:rFonts w:ascii="Calibri" w:eastAsia="Calibri" w:hAnsi="Calibri" w:cs="Calibri"/>
                <w:sz w:val="20"/>
                <w:vertAlign w:val="superscript"/>
              </w:rPr>
              <w:t>marama</w:t>
            </w:r>
            <w:proofErr w:type="spellEnd"/>
            <w:r>
              <w:rPr>
                <w:rFonts w:ascii="Calibri" w:eastAsia="Calibri" w:hAnsi="Calibri" w:cs="Calibri"/>
                <w:sz w:val="20"/>
              </w:rPr>
              <w:t xml:space="preserve">_. </w:t>
            </w:r>
          </w:p>
          <w:p w:rsidR="001646C9" w:rsidRDefault="001646C9">
            <w:pPr>
              <w:contextualSpacing w:val="0"/>
            </w:pPr>
          </w:p>
          <w:p w:rsidR="001646C9" w:rsidRDefault="00033835">
            <w:pPr>
              <w:contextualSpacing w:val="0"/>
            </w:pPr>
            <w:proofErr w:type="gramStart"/>
            <w:r>
              <w:rPr>
                <w:rFonts w:ascii="Calibri" w:eastAsia="Calibri" w:hAnsi="Calibri" w:cs="Calibri"/>
                <w:sz w:val="20"/>
              </w:rPr>
              <w:t>e.g</w:t>
            </w:r>
            <w:proofErr w:type="gramEnd"/>
            <w:r>
              <w:rPr>
                <w:rFonts w:ascii="Calibri" w:eastAsia="Calibri" w:hAnsi="Calibri" w:cs="Calibri"/>
                <w:sz w:val="20"/>
              </w:rPr>
              <w:t xml:space="preserve">. </w:t>
            </w:r>
            <w:proofErr w:type="spellStart"/>
            <w:r>
              <w:rPr>
                <w:rFonts w:ascii="Calibri" w:eastAsia="Calibri" w:hAnsi="Calibri" w:cs="Calibri"/>
                <w:sz w:val="20"/>
              </w:rPr>
              <w:t>Ko</w:t>
            </w:r>
            <w:proofErr w:type="spellEnd"/>
            <w:r>
              <w:rPr>
                <w:rFonts w:ascii="Calibri" w:eastAsia="Calibri" w:hAnsi="Calibri" w:cs="Calibri"/>
                <w:sz w:val="20"/>
              </w:rPr>
              <w:t xml:space="preserve">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u w:val="single"/>
              </w:rPr>
              <w:t>Rāhina</w:t>
            </w:r>
            <w:proofErr w:type="spellEnd"/>
            <w:r>
              <w:rPr>
                <w:rFonts w:ascii="Calibri" w:eastAsia="Calibri" w:hAnsi="Calibri" w:cs="Calibri"/>
                <w:sz w:val="20"/>
              </w:rPr>
              <w:t xml:space="preserve">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u w:val="single"/>
              </w:rPr>
              <w:t>tuawhā</w:t>
            </w:r>
            <w:proofErr w:type="spellEnd"/>
            <w:r>
              <w:rPr>
                <w:rFonts w:ascii="Calibri" w:eastAsia="Calibri" w:hAnsi="Calibri" w:cs="Calibri"/>
                <w:sz w:val="20"/>
              </w:rPr>
              <w:t xml:space="preserve"> o </w:t>
            </w:r>
            <w:proofErr w:type="spellStart"/>
            <w:r>
              <w:rPr>
                <w:rFonts w:ascii="Calibri" w:eastAsia="Calibri" w:hAnsi="Calibri" w:cs="Calibri"/>
                <w:sz w:val="20"/>
              </w:rPr>
              <w:t>ngā</w:t>
            </w:r>
            <w:proofErr w:type="spellEnd"/>
            <w:r>
              <w:rPr>
                <w:rFonts w:ascii="Calibri" w:eastAsia="Calibri" w:hAnsi="Calibri" w:cs="Calibri"/>
                <w:sz w:val="20"/>
              </w:rPr>
              <w:t xml:space="preserve"> </w:t>
            </w:r>
            <w:proofErr w:type="spellStart"/>
            <w:r>
              <w:rPr>
                <w:rFonts w:ascii="Calibri" w:eastAsia="Calibri" w:hAnsi="Calibri" w:cs="Calibri"/>
                <w:sz w:val="20"/>
              </w:rPr>
              <w:t>rā</w:t>
            </w:r>
            <w:proofErr w:type="spellEnd"/>
            <w:r>
              <w:rPr>
                <w:rFonts w:ascii="Calibri" w:eastAsia="Calibri" w:hAnsi="Calibri" w:cs="Calibri"/>
                <w:sz w:val="20"/>
              </w:rPr>
              <w:t xml:space="preserve"> o </w:t>
            </w:r>
            <w:proofErr w:type="spellStart"/>
            <w:r>
              <w:rPr>
                <w:rFonts w:ascii="Calibri" w:eastAsia="Calibri" w:hAnsi="Calibri" w:cs="Calibri"/>
                <w:sz w:val="20"/>
                <w:u w:val="single"/>
              </w:rPr>
              <w:t>Haratua</w:t>
            </w:r>
            <w:proofErr w:type="spellEnd"/>
            <w:r>
              <w:rPr>
                <w:rFonts w:ascii="Calibri" w:eastAsia="Calibri" w:hAnsi="Calibri" w:cs="Calibri"/>
                <w:sz w:val="20"/>
              </w:rPr>
              <w:t>.   (It is Monday, 4th of May.)</w:t>
            </w:r>
          </w:p>
          <w:p w:rsidR="001646C9" w:rsidRDefault="001646C9">
            <w:pPr>
              <w:contextualSpacing w:val="0"/>
            </w:pPr>
          </w:p>
          <w:p w:rsidR="001646C9" w:rsidRDefault="001646C9">
            <w:pPr>
              <w:contextualSpacing w:val="0"/>
            </w:pPr>
          </w:p>
          <w:p w:rsidR="001646C9" w:rsidRDefault="00033835">
            <w:pPr>
              <w:contextualSpacing w:val="0"/>
            </w:pPr>
            <w:r>
              <w:rPr>
                <w:rFonts w:ascii="Calibri" w:eastAsia="Calibri" w:hAnsi="Calibri" w:cs="Calibri"/>
                <w:sz w:val="20"/>
              </w:rPr>
              <w:t>Use pages from a calendar and ask questions about the dates.</w:t>
            </w:r>
          </w:p>
          <w:p w:rsidR="001646C9" w:rsidRDefault="001646C9">
            <w:pPr>
              <w:contextualSpacing w:val="0"/>
            </w:pPr>
          </w:p>
          <w:p w:rsidR="001646C9" w:rsidRDefault="00033835">
            <w:pPr>
              <w:contextualSpacing w:val="0"/>
            </w:pPr>
            <w:r>
              <w:rPr>
                <w:rFonts w:ascii="Calibri" w:eastAsia="Calibri" w:hAnsi="Calibri" w:cs="Calibri"/>
                <w:sz w:val="20"/>
              </w:rPr>
              <w:t>Integrate as part of the classroom ‘start of day’ routine.</w:t>
            </w:r>
          </w:p>
          <w:p w:rsidR="001646C9" w:rsidRDefault="001646C9">
            <w:pPr>
              <w:contextualSpacing w:val="0"/>
            </w:pPr>
          </w:p>
          <w:p w:rsidR="001646C9" w:rsidRDefault="001646C9">
            <w:pPr>
              <w:contextualSpacing w:val="0"/>
            </w:pPr>
          </w:p>
          <w:p w:rsidR="001646C9" w:rsidRDefault="00033835">
            <w:pPr>
              <w:contextualSpacing w:val="0"/>
            </w:pPr>
            <w:r>
              <w:rPr>
                <w:rFonts w:ascii="Calibri" w:eastAsia="Calibri" w:hAnsi="Calibri" w:cs="Calibri"/>
                <w:b/>
                <w:sz w:val="20"/>
              </w:rPr>
              <w:t xml:space="preserve">Additional activity - </w:t>
            </w:r>
          </w:p>
          <w:p w:rsidR="001646C9" w:rsidRDefault="00033835">
            <w:pPr>
              <w:contextualSpacing w:val="0"/>
            </w:pPr>
            <w:r>
              <w:rPr>
                <w:rFonts w:ascii="Calibri" w:eastAsia="Calibri" w:hAnsi="Calibri" w:cs="Calibri"/>
                <w:sz w:val="20"/>
              </w:rPr>
              <w:t>Age / Birthday -  ‘</w:t>
            </w:r>
            <w:proofErr w:type="spellStart"/>
            <w:r>
              <w:rPr>
                <w:rFonts w:ascii="Calibri" w:eastAsia="Calibri" w:hAnsi="Calibri" w:cs="Calibri"/>
                <w:sz w:val="20"/>
              </w:rPr>
              <w:t>Taku</w:t>
            </w:r>
            <w:proofErr w:type="spellEnd"/>
            <w:r>
              <w:rPr>
                <w:rFonts w:ascii="Calibri" w:eastAsia="Calibri" w:hAnsi="Calibri" w:cs="Calibri"/>
                <w:sz w:val="20"/>
              </w:rPr>
              <w:t xml:space="preserve"> </w:t>
            </w:r>
            <w:proofErr w:type="spellStart"/>
            <w:r>
              <w:rPr>
                <w:rFonts w:ascii="Calibri" w:eastAsia="Calibri" w:hAnsi="Calibri" w:cs="Calibri"/>
                <w:sz w:val="20"/>
              </w:rPr>
              <w:t>rā</w:t>
            </w:r>
            <w:proofErr w:type="spellEnd"/>
            <w:r>
              <w:rPr>
                <w:rFonts w:ascii="Calibri" w:eastAsia="Calibri" w:hAnsi="Calibri" w:cs="Calibri"/>
                <w:sz w:val="20"/>
              </w:rPr>
              <w:t xml:space="preserve"> </w:t>
            </w:r>
            <w:proofErr w:type="spellStart"/>
            <w:r>
              <w:rPr>
                <w:rFonts w:ascii="Calibri" w:eastAsia="Calibri" w:hAnsi="Calibri" w:cs="Calibri"/>
                <w:sz w:val="20"/>
              </w:rPr>
              <w:t>whānau</w:t>
            </w:r>
            <w:proofErr w:type="spellEnd"/>
            <w:r>
              <w:rPr>
                <w:rFonts w:ascii="Calibri" w:eastAsia="Calibri" w:hAnsi="Calibri" w:cs="Calibri"/>
                <w:sz w:val="20"/>
              </w:rPr>
              <w:t>’ – my birthday</w:t>
            </w:r>
          </w:p>
          <w:p w:rsidR="001646C9" w:rsidRDefault="00033835">
            <w:pPr>
              <w:contextualSpacing w:val="0"/>
            </w:pPr>
            <w:r>
              <w:rPr>
                <w:rFonts w:ascii="Calibri" w:eastAsia="Calibri" w:hAnsi="Calibri" w:cs="Calibri"/>
                <w:sz w:val="20"/>
              </w:rPr>
              <w:t xml:space="preserve">Introduce sentence structure – ‘How old are you?’ ‘E </w:t>
            </w:r>
            <w:proofErr w:type="spellStart"/>
            <w:r>
              <w:rPr>
                <w:rFonts w:ascii="Calibri" w:eastAsia="Calibri" w:hAnsi="Calibri" w:cs="Calibri"/>
                <w:sz w:val="20"/>
              </w:rPr>
              <w:t>hia</w:t>
            </w:r>
            <w:proofErr w:type="spellEnd"/>
            <w:r>
              <w:rPr>
                <w:rFonts w:ascii="Calibri" w:eastAsia="Calibri" w:hAnsi="Calibri" w:cs="Calibri"/>
                <w:sz w:val="20"/>
              </w:rPr>
              <w:t xml:space="preserve"> ō tau?’</w:t>
            </w:r>
          </w:p>
          <w:p w:rsidR="001646C9" w:rsidRDefault="00033835">
            <w:pPr>
              <w:contextualSpacing w:val="0"/>
            </w:pPr>
            <w:r>
              <w:rPr>
                <w:rFonts w:ascii="Calibri" w:eastAsia="Calibri" w:hAnsi="Calibri" w:cs="Calibri"/>
                <w:sz w:val="20"/>
              </w:rPr>
              <w:t xml:space="preserve">‘I am ___ </w:t>
            </w:r>
            <w:proofErr w:type="spellStart"/>
            <w:r>
              <w:rPr>
                <w:rFonts w:ascii="Calibri" w:eastAsia="Calibri" w:hAnsi="Calibri" w:cs="Calibri"/>
                <w:sz w:val="20"/>
              </w:rPr>
              <w:t>yrs</w:t>
            </w:r>
            <w:proofErr w:type="spellEnd"/>
            <w:r>
              <w:rPr>
                <w:rFonts w:ascii="Calibri" w:eastAsia="Calibri" w:hAnsi="Calibri" w:cs="Calibri"/>
                <w:sz w:val="20"/>
              </w:rPr>
              <w:t xml:space="preserve"> old’, ‘E ___ </w:t>
            </w:r>
            <w:proofErr w:type="spellStart"/>
            <w:r>
              <w:rPr>
                <w:rFonts w:ascii="Calibri" w:eastAsia="Calibri" w:hAnsi="Calibri" w:cs="Calibri"/>
                <w:sz w:val="20"/>
              </w:rPr>
              <w:t>aku</w:t>
            </w:r>
            <w:proofErr w:type="spellEnd"/>
            <w:r>
              <w:rPr>
                <w:rFonts w:ascii="Calibri" w:eastAsia="Calibri" w:hAnsi="Calibri" w:cs="Calibri"/>
                <w:sz w:val="20"/>
              </w:rPr>
              <w:t xml:space="preserve"> tau’</w:t>
            </w:r>
          </w:p>
          <w:p w:rsidR="001646C9" w:rsidRDefault="001646C9">
            <w:pPr>
              <w:contextualSpacing w:val="0"/>
            </w:pPr>
          </w:p>
          <w:p w:rsidR="001646C9" w:rsidRDefault="00033835">
            <w:pPr>
              <w:contextualSpacing w:val="0"/>
            </w:pPr>
            <w:r>
              <w:rPr>
                <w:rFonts w:ascii="Calibri" w:eastAsia="Calibri" w:hAnsi="Calibri" w:cs="Calibri"/>
                <w:sz w:val="20"/>
              </w:rPr>
              <w:t>Teach ‘</w:t>
            </w:r>
            <w:proofErr w:type="spellStart"/>
            <w:r>
              <w:rPr>
                <w:rFonts w:ascii="Calibri" w:eastAsia="Calibri" w:hAnsi="Calibri" w:cs="Calibri"/>
                <w:sz w:val="20"/>
              </w:rPr>
              <w:t>Rā</w:t>
            </w:r>
            <w:proofErr w:type="spellEnd"/>
            <w:r>
              <w:rPr>
                <w:rFonts w:ascii="Calibri" w:eastAsia="Calibri" w:hAnsi="Calibri" w:cs="Calibri"/>
                <w:sz w:val="20"/>
              </w:rPr>
              <w:t xml:space="preserve"> </w:t>
            </w:r>
            <w:proofErr w:type="spellStart"/>
            <w:r>
              <w:rPr>
                <w:rFonts w:ascii="Calibri" w:eastAsia="Calibri" w:hAnsi="Calibri" w:cs="Calibri"/>
                <w:sz w:val="20"/>
              </w:rPr>
              <w:t>Whānau</w:t>
            </w:r>
            <w:proofErr w:type="spellEnd"/>
            <w:r>
              <w:rPr>
                <w:rFonts w:ascii="Calibri" w:eastAsia="Calibri" w:hAnsi="Calibri" w:cs="Calibri"/>
                <w:sz w:val="20"/>
              </w:rPr>
              <w:t xml:space="preserve"> Ki a </w:t>
            </w:r>
            <w:proofErr w:type="spellStart"/>
            <w:r>
              <w:rPr>
                <w:rFonts w:ascii="Calibri" w:eastAsia="Calibri" w:hAnsi="Calibri" w:cs="Calibri"/>
                <w:sz w:val="20"/>
              </w:rPr>
              <w:t>Koe</w:t>
            </w:r>
            <w:proofErr w:type="spellEnd"/>
            <w:r>
              <w:rPr>
                <w:rFonts w:ascii="Calibri" w:eastAsia="Calibri" w:hAnsi="Calibri" w:cs="Calibri"/>
                <w:sz w:val="20"/>
              </w:rPr>
              <w:t xml:space="preserve">’ </w:t>
            </w:r>
            <w:proofErr w:type="spellStart"/>
            <w:r>
              <w:rPr>
                <w:rFonts w:ascii="Calibri" w:eastAsia="Calibri" w:hAnsi="Calibri" w:cs="Calibri"/>
                <w:sz w:val="20"/>
              </w:rPr>
              <w:t>waiata</w:t>
            </w:r>
            <w:proofErr w:type="spellEnd"/>
            <w:r>
              <w:rPr>
                <w:rFonts w:ascii="Calibri" w:eastAsia="Calibri" w:hAnsi="Calibri" w:cs="Calibri"/>
                <w:sz w:val="20"/>
              </w:rPr>
              <w:t xml:space="preserve"> (Happy Birthday)</w:t>
            </w:r>
          </w:p>
          <w:tbl>
            <w:tblPr>
              <w:tblStyle w:val="a1"/>
              <w:tblW w:w="5535" w:type="dxa"/>
              <w:tblLayout w:type="fixed"/>
              <w:tblLook w:val="0600" w:firstRow="0" w:lastRow="0" w:firstColumn="0" w:lastColumn="0" w:noHBand="1" w:noVBand="1"/>
            </w:tblPr>
            <w:tblGrid>
              <w:gridCol w:w="5535"/>
            </w:tblGrid>
            <w:tr w:rsidR="001646C9">
              <w:tc>
                <w:tcPr>
                  <w:tcW w:w="5535" w:type="dxa"/>
                  <w:tcMar>
                    <w:top w:w="100" w:type="dxa"/>
                    <w:left w:w="180" w:type="dxa"/>
                    <w:bottom w:w="100" w:type="dxa"/>
                    <w:right w:w="180" w:type="dxa"/>
                  </w:tcMar>
                </w:tcPr>
                <w:p w:rsidR="001646C9" w:rsidRDefault="001646C9">
                  <w:bookmarkStart w:id="1" w:name="_GoBack"/>
                  <w:bookmarkEnd w:id="1"/>
                </w:p>
              </w:tc>
            </w:tr>
          </w:tbl>
          <w:p w:rsidR="001646C9" w:rsidRDefault="001646C9">
            <w:pPr>
              <w:contextualSpacing w:val="0"/>
            </w:pPr>
          </w:p>
        </w:tc>
      </w:tr>
      <w:tr w:rsidR="001646C9">
        <w:trPr>
          <w:trHeight w:val="380"/>
        </w:trPr>
        <w:tc>
          <w:tcPr>
            <w:tcW w:w="10980" w:type="dxa"/>
            <w:gridSpan w:val="4"/>
            <w:shd w:val="clear" w:color="auto" w:fill="FFFFFF"/>
          </w:tcPr>
          <w:p w:rsidR="001646C9" w:rsidRDefault="00033835">
            <w:pPr>
              <w:contextualSpacing w:val="0"/>
            </w:pPr>
            <w:r>
              <w:rPr>
                <w:rFonts w:ascii="Calibri" w:eastAsia="Calibri" w:hAnsi="Calibri" w:cs="Calibri"/>
                <w:b/>
                <w:sz w:val="20"/>
              </w:rPr>
              <w:t>Additional Ideas for learning activities</w:t>
            </w:r>
          </w:p>
          <w:p w:rsidR="001646C9" w:rsidRDefault="00033835">
            <w:pPr>
              <w:contextualSpacing w:val="0"/>
            </w:pPr>
            <w:r>
              <w:rPr>
                <w:rFonts w:ascii="Calibri" w:eastAsia="Calibri" w:hAnsi="Calibri" w:cs="Calibri"/>
                <w:sz w:val="20"/>
              </w:rPr>
              <w:t>‘</w:t>
            </w:r>
            <w:proofErr w:type="spellStart"/>
            <w:r>
              <w:rPr>
                <w:rFonts w:ascii="Calibri" w:eastAsia="Calibri" w:hAnsi="Calibri" w:cs="Calibri"/>
                <w:sz w:val="20"/>
              </w:rPr>
              <w:t>Cantamaths</w:t>
            </w:r>
            <w:proofErr w:type="spellEnd"/>
            <w:r>
              <w:rPr>
                <w:rFonts w:ascii="Calibri" w:eastAsia="Calibri" w:hAnsi="Calibri" w:cs="Calibri"/>
                <w:sz w:val="20"/>
              </w:rPr>
              <w:t xml:space="preserve">’ type activity – in teams, students work to translate various Māori commands, phrases, sentences etc. </w:t>
            </w:r>
          </w:p>
          <w:p w:rsidR="001646C9" w:rsidRDefault="00033835">
            <w:pPr>
              <w:ind w:left="720"/>
              <w:contextualSpacing w:val="0"/>
            </w:pPr>
            <w:r>
              <w:rPr>
                <w:rFonts w:ascii="Calibri" w:eastAsia="Calibri" w:hAnsi="Calibri" w:cs="Calibri"/>
                <w:i/>
                <w:sz w:val="20"/>
              </w:rPr>
              <w:t>(This was a successful activity at year 4 although 10 questions were plenty at this level)</w:t>
            </w:r>
          </w:p>
          <w:p w:rsidR="001646C9" w:rsidRDefault="00033835">
            <w:pPr>
              <w:contextualSpacing w:val="0"/>
            </w:pPr>
            <w:r>
              <w:rPr>
                <w:rFonts w:ascii="Calibri" w:eastAsia="Calibri" w:hAnsi="Calibri" w:cs="Calibri"/>
                <w:sz w:val="20"/>
              </w:rPr>
              <w:t>‘Maori Murmurs’ (</w:t>
            </w:r>
            <w:proofErr w:type="spellStart"/>
            <w:r>
              <w:rPr>
                <w:rFonts w:ascii="Calibri" w:eastAsia="Calibri" w:hAnsi="Calibri" w:cs="Calibri"/>
                <w:sz w:val="20"/>
              </w:rPr>
              <w:t>chinese</w:t>
            </w:r>
            <w:proofErr w:type="spellEnd"/>
            <w:r>
              <w:rPr>
                <w:rFonts w:ascii="Calibri" w:eastAsia="Calibri" w:hAnsi="Calibri" w:cs="Calibri"/>
                <w:sz w:val="20"/>
              </w:rPr>
              <w:t xml:space="preserve"> whispers) – in teams, one student chooses a sentence and whispers it to the next and so on. The last team member then needs to find the picture that matches the sentence they heard.</w:t>
            </w:r>
          </w:p>
          <w:p w:rsidR="001646C9" w:rsidRDefault="00033835">
            <w:pPr>
              <w:contextualSpacing w:val="0"/>
            </w:pPr>
            <w:r>
              <w:rPr>
                <w:rFonts w:ascii="Calibri" w:eastAsia="Calibri" w:hAnsi="Calibri" w:cs="Calibri"/>
                <w:sz w:val="20"/>
              </w:rPr>
              <w:t xml:space="preserve">‘Toru </w:t>
            </w:r>
            <w:proofErr w:type="spellStart"/>
            <w:r>
              <w:rPr>
                <w:rFonts w:ascii="Calibri" w:eastAsia="Calibri" w:hAnsi="Calibri" w:cs="Calibri"/>
                <w:sz w:val="20"/>
              </w:rPr>
              <w:t>Hoa</w:t>
            </w:r>
            <w:proofErr w:type="spellEnd"/>
            <w:r>
              <w:rPr>
                <w:rFonts w:ascii="Calibri" w:eastAsia="Calibri" w:hAnsi="Calibri" w:cs="Calibri"/>
                <w:sz w:val="20"/>
              </w:rPr>
              <w:t xml:space="preserve">’ (Three Amigos) – </w:t>
            </w:r>
            <w:proofErr w:type="gramStart"/>
            <w:r>
              <w:rPr>
                <w:rFonts w:ascii="Calibri" w:eastAsia="Calibri" w:hAnsi="Calibri" w:cs="Calibri"/>
                <w:sz w:val="20"/>
              </w:rPr>
              <w:t>start</w:t>
            </w:r>
            <w:proofErr w:type="gramEnd"/>
            <w:r>
              <w:rPr>
                <w:rFonts w:ascii="Calibri" w:eastAsia="Calibri" w:hAnsi="Calibri" w:cs="Calibri"/>
                <w:sz w:val="20"/>
              </w:rPr>
              <w:t xml:space="preserve"> with 6 children and pair them off, have the pairs facing each other. Call out a word in either English or Māori to the first pair, the first person to point and say the correct translation wins and the other sits down. Continue with the other pairs until 3 children are left standing. These 3 compete in a 3-way ‘draw’ – first to answer wins. The winner gets to be the caller for the next round. </w:t>
            </w:r>
          </w:p>
        </w:tc>
      </w:tr>
      <w:tr w:rsidR="001646C9">
        <w:trPr>
          <w:trHeight w:val="380"/>
        </w:trPr>
        <w:tc>
          <w:tcPr>
            <w:tcW w:w="10980" w:type="dxa"/>
            <w:gridSpan w:val="4"/>
            <w:shd w:val="clear" w:color="auto" w:fill="FFFFFF"/>
          </w:tcPr>
          <w:p w:rsidR="001646C9" w:rsidRDefault="00033835">
            <w:pPr>
              <w:contextualSpacing w:val="0"/>
            </w:pPr>
            <w:r>
              <w:rPr>
                <w:rFonts w:ascii="Calibri" w:eastAsia="Calibri" w:hAnsi="Calibri" w:cs="Calibri"/>
                <w:b/>
                <w:sz w:val="20"/>
              </w:rPr>
              <w:t>ICT integration ideas</w:t>
            </w:r>
          </w:p>
          <w:p w:rsidR="001646C9" w:rsidRDefault="00033835">
            <w:pPr>
              <w:contextualSpacing w:val="0"/>
            </w:pPr>
            <w:r>
              <w:rPr>
                <w:rFonts w:ascii="Calibri" w:eastAsia="Calibri" w:hAnsi="Calibri" w:cs="Calibri"/>
                <w:sz w:val="20"/>
              </w:rPr>
              <w:t xml:space="preserve">‘Duck </w:t>
            </w:r>
            <w:proofErr w:type="spellStart"/>
            <w:r>
              <w:rPr>
                <w:rFonts w:ascii="Calibri" w:eastAsia="Calibri" w:hAnsi="Calibri" w:cs="Calibri"/>
                <w:sz w:val="20"/>
              </w:rPr>
              <w:t>Duck</w:t>
            </w:r>
            <w:proofErr w:type="spellEnd"/>
            <w:r>
              <w:rPr>
                <w:rFonts w:ascii="Calibri" w:eastAsia="Calibri" w:hAnsi="Calibri" w:cs="Calibri"/>
                <w:sz w:val="20"/>
              </w:rPr>
              <w:t xml:space="preserve"> Moose’ and ‘Explain Everything’ -  </w:t>
            </w:r>
            <w:proofErr w:type="spellStart"/>
            <w:r>
              <w:rPr>
                <w:rFonts w:ascii="Calibri" w:eastAsia="Calibri" w:hAnsi="Calibri" w:cs="Calibri"/>
                <w:sz w:val="20"/>
              </w:rPr>
              <w:t>iPad</w:t>
            </w:r>
            <w:proofErr w:type="spellEnd"/>
            <w:r>
              <w:rPr>
                <w:rFonts w:ascii="Calibri" w:eastAsia="Calibri" w:hAnsi="Calibri" w:cs="Calibri"/>
                <w:sz w:val="20"/>
              </w:rPr>
              <w:t xml:space="preserve"> apps for creating short presentations using photos and voice recording </w:t>
            </w:r>
          </w:p>
          <w:p w:rsidR="001646C9" w:rsidRDefault="00033835">
            <w:pPr>
              <w:contextualSpacing w:val="0"/>
            </w:pPr>
            <w:r>
              <w:rPr>
                <w:rFonts w:ascii="Calibri" w:eastAsia="Calibri" w:hAnsi="Calibri" w:cs="Calibri"/>
                <w:sz w:val="20"/>
              </w:rPr>
              <w:lastRenderedPageBreak/>
              <w:t xml:space="preserve">‘Pic Collage’ – </w:t>
            </w:r>
            <w:proofErr w:type="spellStart"/>
            <w:r>
              <w:rPr>
                <w:rFonts w:ascii="Calibri" w:eastAsia="Calibri" w:hAnsi="Calibri" w:cs="Calibri"/>
                <w:sz w:val="20"/>
              </w:rPr>
              <w:t>iPad</w:t>
            </w:r>
            <w:proofErr w:type="spellEnd"/>
            <w:r>
              <w:rPr>
                <w:rFonts w:ascii="Calibri" w:eastAsia="Calibri" w:hAnsi="Calibri" w:cs="Calibri"/>
                <w:sz w:val="20"/>
              </w:rPr>
              <w:t xml:space="preserve"> app for creating posters</w:t>
            </w:r>
          </w:p>
        </w:tc>
      </w:tr>
      <w:tr w:rsidR="001646C9">
        <w:trPr>
          <w:trHeight w:val="1360"/>
        </w:trPr>
        <w:tc>
          <w:tcPr>
            <w:tcW w:w="10980" w:type="dxa"/>
            <w:gridSpan w:val="4"/>
          </w:tcPr>
          <w:p w:rsidR="001646C9" w:rsidRDefault="00033835">
            <w:pPr>
              <w:contextualSpacing w:val="0"/>
            </w:pPr>
            <w:r>
              <w:rPr>
                <w:rFonts w:ascii="Jim Nightshade" w:eastAsia="Jim Nightshade" w:hAnsi="Jim Nightshade" w:cs="Jim Nightshade"/>
                <w:b/>
              </w:rPr>
              <w:lastRenderedPageBreak/>
              <w:t>Unit Evaluation</w:t>
            </w:r>
          </w:p>
          <w:p w:rsidR="001646C9" w:rsidRDefault="001646C9">
            <w:pPr>
              <w:contextualSpacing w:val="0"/>
            </w:pPr>
          </w:p>
          <w:p w:rsidR="001646C9" w:rsidRDefault="001646C9">
            <w:pPr>
              <w:contextualSpacing w:val="0"/>
            </w:pPr>
          </w:p>
          <w:p w:rsidR="001646C9" w:rsidRDefault="001646C9">
            <w:pPr>
              <w:contextualSpacing w:val="0"/>
            </w:pPr>
          </w:p>
          <w:p w:rsidR="001646C9" w:rsidRDefault="001646C9">
            <w:pPr>
              <w:contextualSpacing w:val="0"/>
            </w:pPr>
          </w:p>
          <w:p w:rsidR="001646C9" w:rsidRDefault="001646C9">
            <w:pPr>
              <w:contextualSpacing w:val="0"/>
            </w:pPr>
          </w:p>
        </w:tc>
      </w:tr>
    </w:tbl>
    <w:p w:rsidR="001646C9" w:rsidRDefault="001646C9"/>
    <w:sectPr w:rsidR="001646C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ItalicMT">
    <w:altName w:val="Times New Roman"/>
    <w:charset w:val="00"/>
    <w:family w:val="auto"/>
    <w:pitch w:val="default"/>
  </w:font>
  <w:font w:name="Jim Nightshad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70C1"/>
    <w:multiLevelType w:val="multilevel"/>
    <w:tmpl w:val="B33C71BE"/>
    <w:lvl w:ilvl="0">
      <w:start w:val="1"/>
      <w:numFmt w:val="bullet"/>
      <w:lvlText w:val="▪"/>
      <w:lvlJc w:val="left"/>
      <w:pPr>
        <w:ind w:left="720" w:firstLine="227"/>
      </w:pPr>
      <w:rPr>
        <w:rFonts w:ascii="Arial" w:eastAsia="Arial" w:hAnsi="Arial" w:cs="Arial"/>
        <w:sz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E8F3AED"/>
    <w:multiLevelType w:val="multilevel"/>
    <w:tmpl w:val="AC1AD5D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646C9"/>
    <w:rsid w:val="00033835"/>
    <w:rsid w:val="001646C9"/>
    <w:rsid w:val="00B712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100" w:after="100"/>
      <w:outlineLvl w:val="2"/>
    </w:pPr>
    <w:rPr>
      <w:b/>
      <w:sz w:val="27"/>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100" w:after="100"/>
      <w:outlineLvl w:val="2"/>
    </w:pPr>
    <w:rPr>
      <w:b/>
      <w:sz w:val="27"/>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hereoora.tki.org.nz/Unit-plans/Unit-6-Nga-tau/Reomations/Kotahi-rau-One-hundred" TargetMode="External"/><Relationship Id="rId13" Type="http://schemas.openxmlformats.org/officeDocument/2006/relationships/hyperlink" Target="http://hereoora.tki.org.nz/Unit-plans/Unit-6-Nga-tau/Tasks-and-activities/Cloze" TargetMode="External"/><Relationship Id="rId3" Type="http://schemas.microsoft.com/office/2007/relationships/stylesWithEffects" Target="stylesWithEffects.xml"/><Relationship Id="rId7" Type="http://schemas.openxmlformats.org/officeDocument/2006/relationships/hyperlink" Target="http://hereoora.tki.org.nz/" TargetMode="External"/><Relationship Id="rId12" Type="http://schemas.openxmlformats.org/officeDocument/2006/relationships/hyperlink" Target="http://hereoora.tki.org.nz/Unit-plans/Unit-6-Nga-tau/Tasks-and-activities/Cloz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hereoora.tki.org.nz/" TargetMode="External"/><Relationship Id="rId11" Type="http://schemas.openxmlformats.org/officeDocument/2006/relationships/hyperlink" Target="http://hereoora.tki.org.nz/Unit-plans/Unit-6-Nga-tau/Reomations/Tokohia-E-hia-How-many-people-How-man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ereoora.tki.org.nz/Unit-plans/Unit-6-Nga-tau/Reomations/Tokohia-E-hia-How-many-people-How-many" TargetMode="External"/><Relationship Id="rId4" Type="http://schemas.openxmlformats.org/officeDocument/2006/relationships/settings" Target="settings.xml"/><Relationship Id="rId9" Type="http://schemas.openxmlformats.org/officeDocument/2006/relationships/hyperlink" Target="http://hereoora.tki.org.nz/Unit-plans/Unit-6-Nga-tau/Reomations/Tokohia-E-hia-How-many-people-How-many" TargetMode="External"/><Relationship Id="rId14" Type="http://schemas.openxmlformats.org/officeDocument/2006/relationships/hyperlink" Target="http://hereoora.tki.org.nz/Unit-plans/Unit-6-Nga-tau/Tasks-and-activities/Clo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Carser</dc:creator>
  <cp:lastModifiedBy>Cara Carser</cp:lastModifiedBy>
  <cp:revision>3</cp:revision>
  <dcterms:created xsi:type="dcterms:W3CDTF">2015-05-03T04:12:00Z</dcterms:created>
  <dcterms:modified xsi:type="dcterms:W3CDTF">2015-07-06T23:07:00Z</dcterms:modified>
</cp:coreProperties>
</file>