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748"/>
        <w:tblW w:w="11233" w:type="dxa"/>
        <w:tblLayout w:type="fixed"/>
        <w:tblLook w:val="01E0" w:firstRow="1" w:lastRow="1" w:firstColumn="1" w:lastColumn="1" w:noHBand="0" w:noVBand="0"/>
      </w:tblPr>
      <w:tblGrid>
        <w:gridCol w:w="3085"/>
        <w:gridCol w:w="2529"/>
        <w:gridCol w:w="2796"/>
        <w:gridCol w:w="2823"/>
      </w:tblGrid>
      <w:tr w:rsidR="00ED64BE" w:rsidTr="00757AEF">
        <w:trPr>
          <w:trHeight w:val="558"/>
        </w:trPr>
        <w:tc>
          <w:tcPr>
            <w:tcW w:w="11233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ED64BE" w:rsidRPr="00E617C3" w:rsidRDefault="00ED64BE" w:rsidP="009D6F1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617C3">
              <w:rPr>
                <w:rFonts w:asciiTheme="minorHAnsi" w:hAnsiTheme="minorHAnsi"/>
                <w:b/>
                <w:sz w:val="28"/>
                <w:szCs w:val="28"/>
              </w:rPr>
              <w:t>Learning Area:</w:t>
            </w:r>
            <w:r w:rsidR="00757AEF" w:rsidRPr="00E617C3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757AEF" w:rsidRPr="00E617C3">
              <w:rPr>
                <w:rFonts w:asciiTheme="minorHAnsi" w:hAnsiTheme="minorHAnsi"/>
                <w:b/>
                <w:sz w:val="28"/>
                <w:szCs w:val="28"/>
                <w:lang w:val="en-NZ"/>
              </w:rPr>
              <w:t xml:space="preserve"> Learning Languages</w:t>
            </w:r>
            <w:r w:rsidR="00803EFB">
              <w:rPr>
                <w:rFonts w:asciiTheme="minorHAnsi" w:hAnsiTheme="minorHAnsi"/>
                <w:b/>
                <w:sz w:val="28"/>
                <w:szCs w:val="28"/>
                <w:lang w:val="en-NZ"/>
              </w:rPr>
              <w:t xml:space="preserve"> – Te Reo Māori</w:t>
            </w:r>
          </w:p>
        </w:tc>
      </w:tr>
      <w:tr w:rsidR="00ED64BE" w:rsidTr="001D679E">
        <w:trPr>
          <w:trHeight w:val="698"/>
        </w:trPr>
        <w:tc>
          <w:tcPr>
            <w:tcW w:w="5614" w:type="dxa"/>
            <w:gridSpan w:val="2"/>
            <w:shd w:val="clear" w:color="auto" w:fill="E0E0E0"/>
          </w:tcPr>
          <w:p w:rsidR="00ED64BE" w:rsidRPr="00E617C3" w:rsidRDefault="00ED64BE" w:rsidP="009D6F1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617C3">
              <w:rPr>
                <w:rFonts w:asciiTheme="minorHAnsi" w:hAnsiTheme="minorHAnsi"/>
                <w:b/>
                <w:sz w:val="22"/>
                <w:szCs w:val="22"/>
              </w:rPr>
              <w:t>Learning Context:</w:t>
            </w:r>
            <w:r w:rsidR="00757AEF" w:rsidRPr="00E617C3">
              <w:rPr>
                <w:rFonts w:asciiTheme="minorHAnsi" w:hAnsiTheme="minorHAnsi"/>
                <w:b/>
                <w:sz w:val="22"/>
                <w:szCs w:val="22"/>
                <w:lang w:val="en-NZ"/>
              </w:rPr>
              <w:t xml:space="preserve"> </w:t>
            </w:r>
            <w:proofErr w:type="spellStart"/>
            <w:r w:rsidR="00803EFB">
              <w:rPr>
                <w:rFonts w:asciiTheme="minorHAnsi" w:hAnsiTheme="minorHAnsi"/>
                <w:b/>
                <w:sz w:val="22"/>
                <w:szCs w:val="22"/>
                <w:lang w:val="en-NZ"/>
              </w:rPr>
              <w:t>Taku</w:t>
            </w:r>
            <w:proofErr w:type="spellEnd"/>
            <w:r w:rsidR="00803EFB">
              <w:rPr>
                <w:rFonts w:asciiTheme="minorHAnsi" w:hAnsiTheme="minorHAnsi"/>
                <w:b/>
                <w:sz w:val="22"/>
                <w:szCs w:val="22"/>
                <w:lang w:val="en-NZ"/>
              </w:rPr>
              <w:t xml:space="preserve"> </w:t>
            </w:r>
            <w:proofErr w:type="spellStart"/>
            <w:r w:rsidR="00803EFB">
              <w:rPr>
                <w:rFonts w:asciiTheme="minorHAnsi" w:hAnsiTheme="minorHAnsi"/>
                <w:b/>
                <w:sz w:val="22"/>
                <w:szCs w:val="22"/>
                <w:lang w:val="en-NZ"/>
              </w:rPr>
              <w:t>Akomanga</w:t>
            </w:r>
            <w:proofErr w:type="spellEnd"/>
            <w:r w:rsidR="00803EFB">
              <w:rPr>
                <w:rFonts w:asciiTheme="minorHAnsi" w:hAnsiTheme="minorHAnsi"/>
                <w:b/>
                <w:sz w:val="22"/>
                <w:szCs w:val="22"/>
                <w:lang w:val="en-NZ"/>
              </w:rPr>
              <w:t xml:space="preserve"> (My Classroom)</w:t>
            </w:r>
          </w:p>
          <w:p w:rsidR="00ED64BE" w:rsidRPr="00803EFB" w:rsidRDefault="00ED64BE" w:rsidP="00830A5F">
            <w:pPr>
              <w:rPr>
                <w:rFonts w:asciiTheme="minorHAnsi" w:hAnsiTheme="minorHAnsi"/>
                <w:sz w:val="22"/>
                <w:szCs w:val="22"/>
              </w:rPr>
            </w:pPr>
            <w:r w:rsidRPr="00803EFB">
              <w:rPr>
                <w:rFonts w:asciiTheme="minorHAnsi" w:hAnsiTheme="minorHAnsi"/>
                <w:sz w:val="22"/>
                <w:szCs w:val="22"/>
              </w:rPr>
              <w:t xml:space="preserve">Level </w:t>
            </w:r>
            <w:r w:rsidR="00803EF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633C7" w:rsidRPr="00803EFB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  <w:tc>
          <w:tcPr>
            <w:tcW w:w="5619" w:type="dxa"/>
            <w:gridSpan w:val="2"/>
            <w:shd w:val="clear" w:color="auto" w:fill="E0E0E0"/>
          </w:tcPr>
          <w:p w:rsidR="00ED64BE" w:rsidRPr="00E617C3" w:rsidRDefault="00ED64BE" w:rsidP="009D6F1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617C3">
              <w:rPr>
                <w:rFonts w:asciiTheme="minorHAnsi" w:hAnsiTheme="minorHAnsi"/>
                <w:b/>
                <w:sz w:val="22"/>
                <w:szCs w:val="22"/>
              </w:rPr>
              <w:t>Teacher</w:t>
            </w:r>
            <w:r w:rsidR="00757AEF" w:rsidRPr="00E617C3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Pr="00E617C3">
              <w:rPr>
                <w:rFonts w:asciiTheme="minorHAnsi" w:hAnsiTheme="minorHAnsi"/>
                <w:b/>
                <w:sz w:val="22"/>
                <w:szCs w:val="22"/>
              </w:rPr>
              <w:t xml:space="preserve"> :</w:t>
            </w:r>
            <w:r w:rsidR="00757AEF" w:rsidRPr="00E617C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57AEF" w:rsidRPr="00E617C3">
              <w:rPr>
                <w:rFonts w:asciiTheme="minorHAnsi" w:hAnsiTheme="minorHAnsi"/>
                <w:b/>
                <w:sz w:val="22"/>
                <w:szCs w:val="22"/>
                <w:lang w:val="en-NZ"/>
              </w:rPr>
              <w:t xml:space="preserve"> Cara Carser </w:t>
            </w:r>
            <w:bookmarkStart w:id="0" w:name="_GoBack"/>
            <w:bookmarkEnd w:id="0"/>
          </w:p>
          <w:p w:rsidR="00ED64BE" w:rsidRPr="00E617C3" w:rsidRDefault="00ED64BE" w:rsidP="00E617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617C3">
              <w:rPr>
                <w:rFonts w:asciiTheme="minorHAnsi" w:hAnsiTheme="minorHAnsi"/>
                <w:b/>
                <w:sz w:val="22"/>
                <w:szCs w:val="22"/>
              </w:rPr>
              <w:t>Duration :</w:t>
            </w:r>
            <w:r w:rsidR="00757AEF" w:rsidRPr="00E617C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617C3" w:rsidRPr="00E617C3">
              <w:rPr>
                <w:rFonts w:asciiTheme="minorHAnsi" w:hAnsiTheme="minorHAnsi"/>
                <w:b/>
                <w:sz w:val="22"/>
                <w:szCs w:val="22"/>
                <w:lang w:val="en-NZ"/>
              </w:rPr>
              <w:t>6-8 weeks</w:t>
            </w:r>
            <w:r w:rsidR="00757AEF" w:rsidRPr="00E617C3">
              <w:rPr>
                <w:rFonts w:asciiTheme="minorHAnsi" w:hAnsiTheme="minorHAnsi"/>
                <w:b/>
                <w:sz w:val="22"/>
                <w:szCs w:val="22"/>
                <w:lang w:val="en-NZ"/>
              </w:rPr>
              <w:t xml:space="preserve">                </w:t>
            </w:r>
          </w:p>
        </w:tc>
      </w:tr>
      <w:tr w:rsidR="00ED64BE" w:rsidTr="001D679E">
        <w:trPr>
          <w:trHeight w:val="1154"/>
        </w:trPr>
        <w:tc>
          <w:tcPr>
            <w:tcW w:w="5614" w:type="dxa"/>
            <w:gridSpan w:val="2"/>
          </w:tcPr>
          <w:p w:rsidR="00ED64BE" w:rsidRPr="00803EFB" w:rsidRDefault="00ED64BE" w:rsidP="009D6F1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03EFB">
              <w:rPr>
                <w:rFonts w:asciiTheme="minorHAnsi" w:hAnsiTheme="minorHAnsi"/>
                <w:b/>
                <w:sz w:val="20"/>
                <w:szCs w:val="20"/>
              </w:rPr>
              <w:t>Achievement Objectives</w:t>
            </w:r>
            <w:r w:rsidR="00757AEF" w:rsidRPr="00803EFB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803EFB" w:rsidRPr="00803EFB" w:rsidRDefault="00803EFB" w:rsidP="00803EFB">
            <w:pPr>
              <w:rPr>
                <w:rFonts w:asciiTheme="minorHAnsi" w:hAnsiTheme="minorHAnsi"/>
                <w:sz w:val="20"/>
                <w:szCs w:val="20"/>
              </w:rPr>
            </w:pPr>
            <w:r w:rsidRPr="00803EFB">
              <w:rPr>
                <w:rFonts w:asciiTheme="minorHAnsi" w:hAnsiTheme="minorHAnsi"/>
                <w:sz w:val="20"/>
                <w:szCs w:val="20"/>
              </w:rPr>
              <w:t>1.1  Greet, farewell, and acknowledge people and respond to greetings and acknowledgments</w:t>
            </w:r>
          </w:p>
          <w:p w:rsidR="00803EFB" w:rsidRPr="00803EFB" w:rsidRDefault="00803EFB" w:rsidP="00803EFB">
            <w:r w:rsidRPr="00803EFB">
              <w:rPr>
                <w:rFonts w:asciiTheme="minorHAnsi" w:hAnsiTheme="minorHAnsi"/>
                <w:sz w:val="20"/>
                <w:szCs w:val="20"/>
              </w:rPr>
              <w:t>1.5  Communicate about location</w:t>
            </w:r>
          </w:p>
          <w:p w:rsidR="00E617C3" w:rsidRPr="00803EFB" w:rsidRDefault="00E617C3" w:rsidP="009D6F1A">
            <w:pPr>
              <w:rPr>
                <w:rFonts w:asciiTheme="minorHAnsi" w:hAnsiTheme="minorHAnsi"/>
                <w:sz w:val="20"/>
                <w:szCs w:val="20"/>
              </w:rPr>
            </w:pPr>
            <w:r w:rsidRPr="00803EFB">
              <w:rPr>
                <w:rFonts w:asciiTheme="minorHAnsi" w:hAnsiTheme="minorHAnsi"/>
                <w:sz w:val="20"/>
                <w:szCs w:val="20"/>
              </w:rPr>
              <w:t>1.7  Use and respond to simple classroom language</w:t>
            </w:r>
          </w:p>
          <w:p w:rsidR="00757AEF" w:rsidRPr="00E617C3" w:rsidRDefault="00757AEF" w:rsidP="00BA1D6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19" w:type="dxa"/>
            <w:gridSpan w:val="2"/>
            <w:vMerge w:val="restart"/>
          </w:tcPr>
          <w:p w:rsidR="00ED64BE" w:rsidRPr="00E617C3" w:rsidRDefault="00ED64BE" w:rsidP="009D6F1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617C3">
              <w:rPr>
                <w:rFonts w:asciiTheme="minorHAnsi" w:hAnsiTheme="minorHAnsi"/>
                <w:b/>
                <w:sz w:val="20"/>
                <w:szCs w:val="20"/>
              </w:rPr>
              <w:t xml:space="preserve">Resources </w:t>
            </w:r>
            <w:r w:rsidR="00757AEF" w:rsidRPr="00E617C3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672690" w:rsidRDefault="003473F2" w:rsidP="00757AEF">
            <w:pPr>
              <w:rPr>
                <w:rFonts w:asciiTheme="minorHAnsi" w:hAnsiTheme="minorHAnsi"/>
                <w:sz w:val="20"/>
                <w:szCs w:val="20"/>
              </w:rPr>
            </w:pPr>
            <w:hyperlink r:id="rId6" w:history="1">
              <w:r w:rsidR="00672690" w:rsidRPr="0081472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http://www.korero.maori.nz/forlearners/basics/lessons</w:t>
              </w:r>
            </w:hyperlink>
          </w:p>
          <w:p w:rsidR="00672690" w:rsidRPr="00672690" w:rsidRDefault="00672690" w:rsidP="00672690">
            <w:pPr>
              <w:rPr>
                <w:rFonts w:asciiTheme="minorHAnsi" w:hAnsiTheme="minorHAnsi"/>
                <w:sz w:val="20"/>
                <w:szCs w:val="20"/>
              </w:rPr>
            </w:pPr>
            <w:r w:rsidRPr="00672690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check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out the interactive conversations / quizzes. There are audio files to model pronunciation and online practice activities</w:t>
            </w:r>
          </w:p>
          <w:p w:rsidR="00672690" w:rsidRDefault="003473F2" w:rsidP="00757AEF">
            <w:pPr>
              <w:rPr>
                <w:rFonts w:asciiTheme="minorHAnsi" w:hAnsiTheme="minorHAnsi"/>
                <w:sz w:val="20"/>
                <w:szCs w:val="20"/>
              </w:rPr>
            </w:pPr>
            <w:hyperlink r:id="rId7" w:history="1">
              <w:r w:rsidR="00672690" w:rsidRPr="0067269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http://tewhanake.maori.nz/</w:t>
              </w:r>
            </w:hyperlink>
          </w:p>
          <w:p w:rsidR="00672690" w:rsidRDefault="00672690" w:rsidP="00672690">
            <w:pPr>
              <w:rPr>
                <w:rFonts w:asciiTheme="minorHAnsi" w:hAnsiTheme="minorHAnsi"/>
                <w:sz w:val="20"/>
                <w:szCs w:val="20"/>
              </w:rPr>
            </w:pPr>
            <w:r w:rsidRPr="00672690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this is a complete language programme with heaps of online resources including podcasts and reo TV</w:t>
            </w:r>
          </w:p>
          <w:p w:rsidR="00672690" w:rsidRDefault="003473F2" w:rsidP="00672690">
            <w:pPr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E92D6A" w:rsidRPr="0081472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http://hereoora.tki.org.nz/</w:t>
              </w:r>
            </w:hyperlink>
          </w:p>
          <w:p w:rsidR="00E92D6A" w:rsidRPr="00E92D6A" w:rsidRDefault="00E92D6A" w:rsidP="00E92D6A">
            <w:pPr>
              <w:rPr>
                <w:rFonts w:asciiTheme="minorHAnsi" w:hAnsiTheme="minorHAnsi"/>
                <w:sz w:val="20"/>
                <w:szCs w:val="20"/>
              </w:rPr>
            </w:pPr>
            <w:r w:rsidRPr="00E92D6A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MoE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resource – includes animations, vocabulary lists and visual aids</w:t>
            </w:r>
          </w:p>
          <w:p w:rsidR="007D3DA3" w:rsidRPr="00E617C3" w:rsidRDefault="00236BB8" w:rsidP="00757A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Locatives - </w:t>
            </w:r>
            <w:r w:rsidR="008A21A6" w:rsidRPr="00E617C3">
              <w:rPr>
                <w:rFonts w:asciiTheme="minorHAnsi" w:hAnsiTheme="minorHAnsi"/>
                <w:sz w:val="20"/>
                <w:szCs w:val="20"/>
              </w:rPr>
              <w:t xml:space="preserve">Kei </w:t>
            </w:r>
            <w:proofErr w:type="spellStart"/>
            <w:r w:rsidR="008A21A6" w:rsidRPr="00E617C3">
              <w:rPr>
                <w:rFonts w:asciiTheme="minorHAnsi" w:hAnsiTheme="minorHAnsi"/>
                <w:sz w:val="20"/>
                <w:szCs w:val="20"/>
              </w:rPr>
              <w:t>hea</w:t>
            </w:r>
            <w:proofErr w:type="spellEnd"/>
            <w:r w:rsidR="008A21A6" w:rsidRPr="00E617C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8A21A6" w:rsidRPr="00E617C3">
              <w:rPr>
                <w:rFonts w:asciiTheme="minorHAnsi" w:hAnsiTheme="minorHAnsi"/>
                <w:sz w:val="20"/>
                <w:szCs w:val="20"/>
              </w:rPr>
              <w:t>a</w:t>
            </w:r>
            <w:proofErr w:type="gramEnd"/>
            <w:r w:rsidR="008A21A6" w:rsidRPr="00E617C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8A21A6" w:rsidRPr="00E617C3">
              <w:rPr>
                <w:rFonts w:asciiTheme="minorHAnsi" w:hAnsiTheme="minorHAnsi"/>
                <w:sz w:val="20"/>
                <w:szCs w:val="20"/>
              </w:rPr>
              <w:t>Amo</w:t>
            </w:r>
            <w:proofErr w:type="spellEnd"/>
            <w:r w:rsidR="008A21A6" w:rsidRPr="00E617C3">
              <w:rPr>
                <w:rFonts w:asciiTheme="minorHAnsi" w:hAnsiTheme="minorHAnsi"/>
                <w:sz w:val="20"/>
                <w:szCs w:val="20"/>
              </w:rPr>
              <w:t>? – tki.org.nz unit plan</w:t>
            </w:r>
          </w:p>
          <w:p w:rsidR="008A21A6" w:rsidRDefault="00236BB8" w:rsidP="00757A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</w:t>
            </w:r>
            <w:r w:rsidR="00D3254A">
              <w:rPr>
                <w:rFonts w:asciiTheme="minorHAnsi" w:hAnsiTheme="minorHAnsi"/>
                <w:sz w:val="20"/>
                <w:szCs w:val="20"/>
              </w:rPr>
              <w:t>IRDPX</w:t>
            </w:r>
            <w:r w:rsidR="008A21A6" w:rsidRPr="00E617C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8A21A6" w:rsidRPr="00E617C3">
              <w:rPr>
                <w:rFonts w:asciiTheme="minorHAnsi" w:hAnsiTheme="minorHAnsi"/>
                <w:sz w:val="20"/>
                <w:szCs w:val="20"/>
              </w:rPr>
              <w:t>Powerpoint</w:t>
            </w:r>
            <w:proofErr w:type="spellEnd"/>
          </w:p>
          <w:p w:rsidR="00672690" w:rsidRPr="00236BB8" w:rsidRDefault="00236BB8" w:rsidP="00757A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</w:t>
            </w:r>
            <w:r w:rsidRPr="00236BB8">
              <w:rPr>
                <w:rFonts w:asciiTheme="minorHAnsi" w:hAnsiTheme="minorHAnsi"/>
                <w:sz w:val="20"/>
                <w:szCs w:val="20"/>
              </w:rPr>
              <w:t>Flashcards / Dominoes</w:t>
            </w:r>
          </w:p>
          <w:p w:rsidR="00236BB8" w:rsidRDefault="00236BB8" w:rsidP="00757AEF">
            <w:pPr>
              <w:rPr>
                <w:rFonts w:asciiTheme="minorHAnsi" w:hAnsiTheme="minorHAnsi"/>
                <w:sz w:val="20"/>
                <w:szCs w:val="20"/>
              </w:rPr>
            </w:pPr>
            <w:r w:rsidRPr="00236BB8">
              <w:rPr>
                <w:rFonts w:asciiTheme="minorHAnsi" w:hAnsiTheme="minorHAnsi"/>
                <w:sz w:val="20"/>
                <w:szCs w:val="20"/>
              </w:rPr>
              <w:t xml:space="preserve">Classroom Objects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23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25453">
              <w:rPr>
                <w:rFonts w:asciiTheme="minorHAnsi" w:hAnsiTheme="minorHAnsi"/>
                <w:sz w:val="20"/>
                <w:szCs w:val="20"/>
              </w:rPr>
              <w:t>Flashcards / Bingo Boards</w:t>
            </w:r>
          </w:p>
          <w:p w:rsidR="00236BB8" w:rsidRDefault="00236BB8" w:rsidP="00757A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Classroom Instructions – </w:t>
            </w:r>
            <w:r w:rsidR="004A22F6">
              <w:rPr>
                <w:rFonts w:asciiTheme="minorHAnsi" w:hAnsiTheme="minorHAnsi"/>
                <w:sz w:val="20"/>
                <w:szCs w:val="20"/>
              </w:rPr>
              <w:t>Classroom posters / Teacher prompts</w:t>
            </w:r>
          </w:p>
          <w:p w:rsidR="004A22F6" w:rsidRPr="004A22F6" w:rsidRDefault="004A22F6" w:rsidP="004A22F6">
            <w:pPr>
              <w:rPr>
                <w:rFonts w:asciiTheme="minorHAnsi" w:hAnsiTheme="minorHAnsi"/>
                <w:sz w:val="20"/>
                <w:szCs w:val="20"/>
              </w:rPr>
            </w:pPr>
            <w:r w:rsidRPr="004A22F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</w:t>
            </w:r>
          </w:p>
        </w:tc>
      </w:tr>
      <w:tr w:rsidR="00ED64BE" w:rsidTr="001D679E">
        <w:trPr>
          <w:trHeight w:val="645"/>
        </w:trPr>
        <w:tc>
          <w:tcPr>
            <w:tcW w:w="5614" w:type="dxa"/>
            <w:gridSpan w:val="2"/>
          </w:tcPr>
          <w:p w:rsidR="00ED64BE" w:rsidRPr="00E617C3" w:rsidRDefault="00E617C3" w:rsidP="009D6F1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Key Competencies</w:t>
            </w:r>
            <w:r w:rsidR="00757AEF" w:rsidRPr="00E617C3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5E71C1" w:rsidRDefault="005E71C1" w:rsidP="009D6F1A">
            <w:pPr>
              <w:rPr>
                <w:rFonts w:asciiTheme="minorHAnsi" w:hAnsiTheme="minorHAnsi"/>
                <w:sz w:val="20"/>
                <w:szCs w:val="20"/>
              </w:rPr>
            </w:pPr>
            <w:r w:rsidRPr="00830A5F">
              <w:rPr>
                <w:rFonts w:asciiTheme="minorHAnsi" w:hAnsiTheme="minorHAnsi"/>
                <w:b/>
                <w:sz w:val="20"/>
                <w:szCs w:val="20"/>
              </w:rPr>
              <w:t>Thinking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30A5F">
              <w:rPr>
                <w:rFonts w:asciiTheme="minorHAnsi" w:hAnsi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30A5F">
              <w:rPr>
                <w:rFonts w:asciiTheme="minorHAnsi" w:hAnsiTheme="minorHAnsi"/>
                <w:sz w:val="20"/>
                <w:szCs w:val="20"/>
              </w:rPr>
              <w:t xml:space="preserve">develop knowledge of </w:t>
            </w:r>
            <w:proofErr w:type="spellStart"/>
            <w:r w:rsidR="00830A5F">
              <w:rPr>
                <w:rFonts w:asciiTheme="minorHAnsi" w:hAnsiTheme="minorHAnsi"/>
                <w:sz w:val="20"/>
                <w:szCs w:val="20"/>
              </w:rPr>
              <w:t>Te</w:t>
            </w:r>
            <w:proofErr w:type="spellEnd"/>
            <w:r w:rsidR="00830A5F">
              <w:rPr>
                <w:rFonts w:asciiTheme="minorHAnsi" w:hAnsiTheme="minorHAnsi"/>
                <w:sz w:val="20"/>
                <w:szCs w:val="20"/>
              </w:rPr>
              <w:t xml:space="preserve"> Reo and </w:t>
            </w:r>
            <w:proofErr w:type="spellStart"/>
            <w:r w:rsidR="00830A5F">
              <w:rPr>
                <w:rFonts w:asciiTheme="minorHAnsi" w:hAnsiTheme="minorHAnsi"/>
                <w:sz w:val="20"/>
                <w:szCs w:val="20"/>
              </w:rPr>
              <w:t>Tikanga</w:t>
            </w:r>
            <w:proofErr w:type="spellEnd"/>
            <w:r w:rsidR="00830A5F">
              <w:rPr>
                <w:rFonts w:asciiTheme="minorHAnsi" w:hAnsiTheme="minorHAnsi"/>
                <w:sz w:val="20"/>
                <w:szCs w:val="20"/>
              </w:rPr>
              <w:t xml:space="preserve"> Māori; self-assess personal progress in learning Te Reo Māori</w:t>
            </w:r>
          </w:p>
          <w:p w:rsidR="00757AEF" w:rsidRPr="00E617C3" w:rsidRDefault="00757AEF" w:rsidP="005E71C1">
            <w:pPr>
              <w:rPr>
                <w:rFonts w:asciiTheme="minorHAnsi" w:hAnsiTheme="minorHAnsi"/>
                <w:sz w:val="20"/>
                <w:szCs w:val="20"/>
              </w:rPr>
            </w:pPr>
            <w:r w:rsidRPr="00830A5F">
              <w:rPr>
                <w:rFonts w:asciiTheme="minorHAnsi" w:hAnsiTheme="minorHAnsi"/>
                <w:b/>
                <w:sz w:val="20"/>
                <w:szCs w:val="20"/>
              </w:rPr>
              <w:t>Using language, symbols and texts</w:t>
            </w:r>
            <w:r w:rsidR="005E71C1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7C600D" w:rsidRPr="00E617C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30A5F">
              <w:rPr>
                <w:rFonts w:asciiTheme="minorHAnsi" w:hAnsiTheme="minorHAnsi"/>
                <w:sz w:val="20"/>
                <w:szCs w:val="20"/>
              </w:rPr>
              <w:t>use of Te Reo Māori to communicate</w:t>
            </w:r>
          </w:p>
        </w:tc>
        <w:tc>
          <w:tcPr>
            <w:tcW w:w="5619" w:type="dxa"/>
            <w:gridSpan w:val="2"/>
            <w:vMerge/>
          </w:tcPr>
          <w:p w:rsidR="00ED64BE" w:rsidRPr="00E617C3" w:rsidRDefault="00ED64BE" w:rsidP="009D6F1A">
            <w:pPr>
              <w:rPr>
                <w:rFonts w:asciiTheme="minorHAnsi" w:hAnsiTheme="minorHAnsi"/>
                <w:b/>
              </w:rPr>
            </w:pPr>
          </w:p>
        </w:tc>
      </w:tr>
      <w:tr w:rsidR="00ED64BE" w:rsidTr="001D679E">
        <w:trPr>
          <w:trHeight w:val="1379"/>
        </w:trPr>
        <w:tc>
          <w:tcPr>
            <w:tcW w:w="8410" w:type="dxa"/>
            <w:gridSpan w:val="3"/>
            <w:tcBorders>
              <w:bottom w:val="single" w:sz="4" w:space="0" w:color="auto"/>
            </w:tcBorders>
          </w:tcPr>
          <w:p w:rsidR="00134EC2" w:rsidRDefault="00ED64BE" w:rsidP="00134EC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617C3">
              <w:rPr>
                <w:rFonts w:asciiTheme="minorHAnsi" w:hAnsiTheme="minorHAnsi"/>
                <w:b/>
                <w:sz w:val="20"/>
                <w:szCs w:val="20"/>
              </w:rPr>
              <w:t>Specific Learning Outcomes</w:t>
            </w:r>
            <w:r w:rsidR="00757AEF" w:rsidRPr="00E617C3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981D8A" w:rsidRPr="00981D8A" w:rsidRDefault="00134EC2" w:rsidP="00981D8A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134EC2">
              <w:rPr>
                <w:rFonts w:asciiTheme="minorHAnsi" w:hAnsiTheme="minorHAnsi"/>
                <w:sz w:val="20"/>
                <w:szCs w:val="20"/>
              </w:rPr>
              <w:t xml:space="preserve">understand and respond to some greetings and farewells </w:t>
            </w:r>
            <w:r w:rsidR="00D911C7">
              <w:rPr>
                <w:rFonts w:asciiTheme="minorHAnsi" w:hAnsiTheme="minorHAnsi"/>
                <w:sz w:val="20"/>
                <w:szCs w:val="20"/>
              </w:rPr>
              <w:t>(1.1)</w:t>
            </w:r>
          </w:p>
          <w:p w:rsidR="00981D8A" w:rsidRPr="00981D8A" w:rsidRDefault="00134EC2" w:rsidP="00134EC2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134EC2">
              <w:rPr>
                <w:rFonts w:asciiTheme="minorHAnsi" w:hAnsiTheme="minorHAnsi"/>
                <w:sz w:val="20"/>
                <w:szCs w:val="20"/>
              </w:rPr>
              <w:t>ask and answer questions about disposition</w:t>
            </w:r>
            <w:r w:rsidR="00D911C7">
              <w:rPr>
                <w:rFonts w:asciiTheme="minorHAnsi" w:hAnsiTheme="minorHAnsi"/>
                <w:sz w:val="20"/>
                <w:szCs w:val="20"/>
              </w:rPr>
              <w:t xml:space="preserve"> (1.1)</w:t>
            </w:r>
          </w:p>
          <w:p w:rsidR="00981D8A" w:rsidRPr="007B6FD0" w:rsidRDefault="00134EC2" w:rsidP="007B6FD0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134EC2">
              <w:rPr>
                <w:rFonts w:asciiTheme="minorHAnsi" w:hAnsiTheme="minorHAnsi"/>
                <w:sz w:val="20"/>
                <w:szCs w:val="20"/>
              </w:rPr>
              <w:t>understand and use words for common classroom objects</w:t>
            </w:r>
            <w:r w:rsidR="00D911C7">
              <w:rPr>
                <w:rFonts w:asciiTheme="minorHAnsi" w:hAnsiTheme="minorHAnsi"/>
                <w:sz w:val="20"/>
                <w:szCs w:val="20"/>
              </w:rPr>
              <w:t xml:space="preserve"> (1.7)</w:t>
            </w:r>
          </w:p>
          <w:p w:rsidR="00D911C7" w:rsidRPr="00D911C7" w:rsidRDefault="00134EC2" w:rsidP="00D911C7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134EC2">
              <w:rPr>
                <w:rFonts w:asciiTheme="minorHAnsi" w:hAnsiTheme="minorHAnsi"/>
                <w:sz w:val="20"/>
                <w:szCs w:val="20"/>
              </w:rPr>
              <w:t>understand and respond appropriately to some classroom instructions</w:t>
            </w:r>
            <w:r w:rsidR="00D911C7">
              <w:rPr>
                <w:rFonts w:asciiTheme="minorHAnsi" w:hAnsiTheme="minorHAnsi"/>
                <w:sz w:val="20"/>
                <w:szCs w:val="20"/>
              </w:rPr>
              <w:t xml:space="preserve"> (1.7)</w:t>
            </w:r>
          </w:p>
          <w:p w:rsidR="00D911C7" w:rsidRPr="00D911C7" w:rsidRDefault="007B6FD0" w:rsidP="00D911C7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134EC2" w:rsidRPr="00134EC2">
              <w:rPr>
                <w:rFonts w:asciiTheme="minorHAnsi" w:hAnsiTheme="minorHAnsi"/>
                <w:sz w:val="20"/>
                <w:szCs w:val="20"/>
              </w:rPr>
              <w:t>sk and answer the question “He aha” (“What”)</w:t>
            </w:r>
            <w:r w:rsidR="00D911C7">
              <w:rPr>
                <w:rFonts w:asciiTheme="minorHAnsi" w:hAnsiTheme="minorHAnsi"/>
                <w:sz w:val="20"/>
                <w:szCs w:val="20"/>
              </w:rPr>
              <w:t xml:space="preserve"> (1.7)</w:t>
            </w:r>
          </w:p>
          <w:p w:rsidR="00C45C33" w:rsidRPr="007B6FD0" w:rsidRDefault="00134EC2" w:rsidP="007B6FD0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134EC2">
              <w:rPr>
                <w:rFonts w:asciiTheme="minorHAnsi" w:hAnsiTheme="minorHAnsi"/>
                <w:sz w:val="20"/>
                <w:szCs w:val="20"/>
              </w:rPr>
              <w:t xml:space="preserve">ask and answer questions about location </w:t>
            </w:r>
            <w:r w:rsidR="00D911C7">
              <w:rPr>
                <w:rFonts w:asciiTheme="minorHAnsi" w:hAnsiTheme="minorHAnsi"/>
                <w:sz w:val="20"/>
                <w:szCs w:val="20"/>
              </w:rPr>
              <w:t>(1.5)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ED64BE" w:rsidRPr="00E617C3" w:rsidRDefault="00ED64BE" w:rsidP="009D6F1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617C3">
              <w:rPr>
                <w:rFonts w:asciiTheme="minorHAnsi" w:hAnsiTheme="minorHAnsi"/>
                <w:b/>
                <w:sz w:val="20"/>
                <w:szCs w:val="20"/>
              </w:rPr>
              <w:t>Assessment Focus</w:t>
            </w:r>
            <w:r w:rsidR="007C600D" w:rsidRPr="00E617C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C600D" w:rsidRPr="00E617C3">
              <w:rPr>
                <w:rFonts w:asciiTheme="minorHAnsi" w:hAnsiTheme="minorHAnsi"/>
                <w:b/>
                <w:sz w:val="18"/>
                <w:szCs w:val="18"/>
              </w:rPr>
              <w:t>(observed)</w:t>
            </w:r>
          </w:p>
          <w:p w:rsidR="00ED64BE" w:rsidRPr="00E617C3" w:rsidRDefault="00ED64BE" w:rsidP="009D6F1A">
            <w:pPr>
              <w:rPr>
                <w:rFonts w:asciiTheme="minorHAnsi" w:hAnsiTheme="minorHAnsi"/>
                <w:sz w:val="20"/>
                <w:szCs w:val="20"/>
              </w:rPr>
            </w:pPr>
            <w:r w:rsidRPr="00E617C3">
              <w:rPr>
                <w:rFonts w:asciiTheme="minorHAnsi" w:hAnsiTheme="minorHAnsi"/>
                <w:sz w:val="20"/>
                <w:szCs w:val="20"/>
              </w:rPr>
              <w:t>1.</w:t>
            </w:r>
            <w:r w:rsidR="00757AEF" w:rsidRPr="00E617C3">
              <w:rPr>
                <w:rFonts w:asciiTheme="minorHAnsi" w:hAnsiTheme="minorHAnsi"/>
                <w:sz w:val="20"/>
                <w:szCs w:val="20"/>
              </w:rPr>
              <w:t xml:space="preserve"> correct pronunciation</w:t>
            </w:r>
          </w:p>
          <w:p w:rsidR="00ED64BE" w:rsidRDefault="00ED64BE" w:rsidP="009D6F1A">
            <w:pPr>
              <w:rPr>
                <w:rFonts w:asciiTheme="minorHAnsi" w:hAnsiTheme="minorHAnsi"/>
                <w:sz w:val="20"/>
                <w:szCs w:val="20"/>
              </w:rPr>
            </w:pPr>
            <w:r w:rsidRPr="00E617C3">
              <w:rPr>
                <w:rFonts w:asciiTheme="minorHAnsi" w:hAnsiTheme="minorHAnsi"/>
                <w:sz w:val="20"/>
                <w:szCs w:val="20"/>
              </w:rPr>
              <w:t>2.</w:t>
            </w:r>
            <w:r w:rsidR="00757AEF" w:rsidRPr="00E617C3">
              <w:rPr>
                <w:rFonts w:asciiTheme="minorHAnsi" w:hAnsiTheme="minorHAnsi"/>
                <w:sz w:val="20"/>
                <w:szCs w:val="20"/>
              </w:rPr>
              <w:t xml:space="preserve"> use of </w:t>
            </w:r>
            <w:r w:rsidR="00830A5F">
              <w:rPr>
                <w:rFonts w:asciiTheme="minorHAnsi" w:hAnsiTheme="minorHAnsi"/>
                <w:sz w:val="20"/>
                <w:szCs w:val="20"/>
              </w:rPr>
              <w:t xml:space="preserve">related </w:t>
            </w:r>
            <w:r w:rsidR="00BA1D6D" w:rsidRPr="00E617C3">
              <w:rPr>
                <w:rFonts w:asciiTheme="minorHAnsi" w:hAnsiTheme="minorHAnsi"/>
                <w:sz w:val="20"/>
                <w:szCs w:val="20"/>
              </w:rPr>
              <w:t>vocabulary</w:t>
            </w:r>
          </w:p>
          <w:p w:rsidR="00830A5F" w:rsidRDefault="005E71C1" w:rsidP="005E71C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 student-initiated </w:t>
            </w:r>
            <w:r w:rsidR="00830A5F">
              <w:rPr>
                <w:rFonts w:asciiTheme="minorHAnsi" w:hAnsiTheme="minorHAnsi"/>
                <w:sz w:val="20"/>
                <w:szCs w:val="20"/>
              </w:rPr>
              <w:t>communication (spontaneous use of language)</w:t>
            </w:r>
          </w:p>
          <w:p w:rsidR="007D3DA3" w:rsidRDefault="005E71C1" w:rsidP="005E71C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Rubrics – self and peer assessment</w:t>
            </w:r>
          </w:p>
          <w:p w:rsidR="004A22F6" w:rsidRPr="00E617C3" w:rsidRDefault="004A22F6" w:rsidP="005E71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2C0F" w:rsidTr="00C45C33">
        <w:trPr>
          <w:trHeight w:val="380"/>
        </w:trPr>
        <w:tc>
          <w:tcPr>
            <w:tcW w:w="11233" w:type="dxa"/>
            <w:gridSpan w:val="4"/>
            <w:shd w:val="clear" w:color="auto" w:fill="E0E0E0"/>
          </w:tcPr>
          <w:p w:rsidR="00122C0F" w:rsidRPr="00E617C3" w:rsidRDefault="00122C0F" w:rsidP="001D679E">
            <w:pPr>
              <w:jc w:val="center"/>
              <w:rPr>
                <w:rFonts w:asciiTheme="minorHAnsi" w:hAnsiTheme="minorHAnsi"/>
              </w:rPr>
            </w:pPr>
            <w:r w:rsidRPr="00E617C3">
              <w:rPr>
                <w:rFonts w:asciiTheme="minorHAnsi" w:hAnsiTheme="minorHAnsi"/>
                <w:b/>
              </w:rPr>
              <w:t xml:space="preserve">Learning </w:t>
            </w:r>
            <w:r w:rsidR="001D679E">
              <w:rPr>
                <w:rFonts w:asciiTheme="minorHAnsi" w:hAnsiTheme="minorHAnsi"/>
                <w:b/>
              </w:rPr>
              <w:t>Opportunities</w:t>
            </w:r>
          </w:p>
        </w:tc>
      </w:tr>
      <w:tr w:rsidR="00830A5F" w:rsidTr="001D679E">
        <w:trPr>
          <w:trHeight w:val="380"/>
        </w:trPr>
        <w:tc>
          <w:tcPr>
            <w:tcW w:w="3085" w:type="dxa"/>
            <w:shd w:val="clear" w:color="auto" w:fill="auto"/>
          </w:tcPr>
          <w:p w:rsidR="00830A5F" w:rsidRPr="001D679E" w:rsidRDefault="00830A5F" w:rsidP="006F17E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D679E">
              <w:rPr>
                <w:rFonts w:asciiTheme="minorHAnsi" w:hAnsiTheme="minorHAnsi"/>
                <w:b/>
                <w:sz w:val="20"/>
                <w:szCs w:val="20"/>
              </w:rPr>
              <w:t>Achievement Objective</w:t>
            </w:r>
          </w:p>
          <w:p w:rsidR="001D679E" w:rsidRPr="00803EFB" w:rsidRDefault="001D679E" w:rsidP="001D679E">
            <w:pPr>
              <w:rPr>
                <w:rFonts w:asciiTheme="minorHAnsi" w:hAnsiTheme="minorHAnsi"/>
                <w:sz w:val="20"/>
                <w:szCs w:val="20"/>
              </w:rPr>
            </w:pPr>
            <w:r w:rsidRPr="00803EFB">
              <w:rPr>
                <w:rFonts w:asciiTheme="minorHAnsi" w:hAnsiTheme="minorHAnsi"/>
                <w:sz w:val="20"/>
                <w:szCs w:val="20"/>
              </w:rPr>
              <w:t>1.1  Greet, farewell, and acknowledge people and respond to greetings and acknowledgments</w:t>
            </w:r>
          </w:p>
          <w:p w:rsidR="001D679E" w:rsidRPr="001D679E" w:rsidRDefault="001D679E" w:rsidP="006F17E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148" w:type="dxa"/>
            <w:gridSpan w:val="3"/>
            <w:shd w:val="clear" w:color="auto" w:fill="auto"/>
          </w:tcPr>
          <w:p w:rsidR="00830A5F" w:rsidRPr="001D679E" w:rsidRDefault="001D679E" w:rsidP="006F17E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D679E">
              <w:rPr>
                <w:rFonts w:asciiTheme="minorHAnsi" w:hAnsiTheme="minorHAnsi"/>
                <w:b/>
                <w:sz w:val="20"/>
                <w:szCs w:val="20"/>
              </w:rPr>
              <w:t>Specific Learning Outcomes</w:t>
            </w:r>
          </w:p>
          <w:p w:rsidR="001D679E" w:rsidRPr="00981D8A" w:rsidRDefault="001D679E" w:rsidP="001D679E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134EC2">
              <w:rPr>
                <w:rFonts w:asciiTheme="minorHAnsi" w:hAnsiTheme="minorHAnsi"/>
                <w:sz w:val="20"/>
                <w:szCs w:val="20"/>
              </w:rPr>
              <w:t xml:space="preserve">understand and respond to some greetings and farewells </w:t>
            </w:r>
            <w:r>
              <w:rPr>
                <w:rFonts w:asciiTheme="minorHAnsi" w:hAnsiTheme="minorHAnsi"/>
                <w:sz w:val="20"/>
                <w:szCs w:val="20"/>
              </w:rPr>
              <w:t>(1.1)</w:t>
            </w:r>
          </w:p>
          <w:p w:rsidR="001D679E" w:rsidRPr="00981D8A" w:rsidRDefault="001D679E" w:rsidP="001D679E">
            <w:pPr>
              <w:pStyle w:val="ListParagraph"/>
              <w:numPr>
                <w:ilvl w:val="1"/>
                <w:numId w:val="3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981D8A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 xml:space="preserve">Kia </w:t>
            </w:r>
            <w:proofErr w:type="spellStart"/>
            <w:r w:rsidRPr="00981D8A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ora</w:t>
            </w:r>
            <w:proofErr w:type="spellEnd"/>
            <w:r w:rsidRPr="00981D8A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81D8A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Mōrena</w:t>
            </w:r>
            <w:proofErr w:type="spellEnd"/>
            <w:r w:rsidRPr="00981D8A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81D8A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Tēnā</w:t>
            </w:r>
            <w:proofErr w:type="spellEnd"/>
            <w:r w:rsidRPr="00981D8A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1D8A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ko</w:t>
            </w:r>
            <w:r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e</w:t>
            </w:r>
            <w:proofErr w:type="spellEnd"/>
            <w:r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Ka</w:t>
            </w:r>
            <w:proofErr w:type="spellEnd"/>
            <w:r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 xml:space="preserve"> kite </w:t>
            </w:r>
            <w:proofErr w:type="spellStart"/>
            <w:r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anō</w:t>
            </w:r>
            <w:proofErr w:type="spellEnd"/>
            <w:r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 xml:space="preserve">, E </w:t>
            </w:r>
            <w:proofErr w:type="spellStart"/>
            <w:r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noho</w:t>
            </w:r>
            <w:proofErr w:type="spellEnd"/>
            <w:r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rā</w:t>
            </w:r>
            <w:proofErr w:type="spellEnd"/>
            <w:r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Haere</w:t>
            </w:r>
            <w:proofErr w:type="spellEnd"/>
            <w:r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rā</w:t>
            </w:r>
            <w:proofErr w:type="spellEnd"/>
            <w:r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…</w:t>
            </w:r>
          </w:p>
          <w:p w:rsidR="001D679E" w:rsidRPr="001D679E" w:rsidRDefault="001D679E" w:rsidP="001D679E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134EC2">
              <w:rPr>
                <w:rFonts w:asciiTheme="minorHAnsi" w:hAnsiTheme="minorHAnsi"/>
                <w:sz w:val="20"/>
                <w:szCs w:val="20"/>
              </w:rPr>
              <w:t>ask and answer questions about disposition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(1.1)</w:t>
            </w:r>
          </w:p>
          <w:p w:rsidR="001D679E" w:rsidRPr="004A22F6" w:rsidRDefault="001D679E" w:rsidP="001D679E">
            <w:pPr>
              <w:pStyle w:val="ListParagraph"/>
              <w:numPr>
                <w:ilvl w:val="1"/>
                <w:numId w:val="3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1D679E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 xml:space="preserve">Kei </w:t>
            </w:r>
            <w:proofErr w:type="spellStart"/>
            <w:proofErr w:type="gramStart"/>
            <w:r w:rsidRPr="001D679E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te</w:t>
            </w:r>
            <w:proofErr w:type="spellEnd"/>
            <w:proofErr w:type="gramEnd"/>
            <w:r w:rsidRPr="001D679E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679E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pēhea</w:t>
            </w:r>
            <w:proofErr w:type="spellEnd"/>
            <w:r w:rsidRPr="001D679E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679E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koe</w:t>
            </w:r>
            <w:proofErr w:type="spellEnd"/>
            <w:r w:rsidRPr="001D679E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 xml:space="preserve">? (How are you?) Kei </w:t>
            </w:r>
            <w:proofErr w:type="spellStart"/>
            <w:proofErr w:type="gramStart"/>
            <w:r w:rsidRPr="001D679E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te</w:t>
            </w:r>
            <w:proofErr w:type="spellEnd"/>
            <w:proofErr w:type="gramEnd"/>
            <w:r w:rsidRPr="001D679E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679E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ora</w:t>
            </w:r>
            <w:proofErr w:type="spellEnd"/>
            <w:r w:rsidRPr="001D679E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1D679E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pōuri</w:t>
            </w:r>
            <w:proofErr w:type="spellEnd"/>
            <w:r w:rsidRPr="001D679E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1D679E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hōhā</w:t>
            </w:r>
            <w:proofErr w:type="spellEnd"/>
            <w:r w:rsidRPr="001D679E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1D679E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ngenge</w:t>
            </w:r>
            <w:proofErr w:type="spellEnd"/>
            <w:r w:rsidRPr="001D679E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679E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ahau</w:t>
            </w:r>
            <w:proofErr w:type="spellEnd"/>
            <w:r w:rsidRPr="001D679E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 xml:space="preserve"> (I am well/sad/fed up/tired)</w:t>
            </w:r>
            <w:r w:rsidRPr="001D679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A22F6" w:rsidRPr="004A22F6" w:rsidRDefault="004A22F6" w:rsidP="004A22F6">
            <w:pPr>
              <w:ind w:left="7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D679E" w:rsidTr="001D679E">
        <w:trPr>
          <w:trHeight w:val="380"/>
        </w:trPr>
        <w:tc>
          <w:tcPr>
            <w:tcW w:w="3085" w:type="dxa"/>
            <w:shd w:val="clear" w:color="auto" w:fill="auto"/>
          </w:tcPr>
          <w:p w:rsidR="00DB3C88" w:rsidRPr="007411C5" w:rsidRDefault="00DB3C88" w:rsidP="006F17E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1C5">
              <w:rPr>
                <w:rFonts w:asciiTheme="minorHAnsi" w:hAnsiTheme="minorHAnsi"/>
                <w:b/>
                <w:sz w:val="20"/>
                <w:szCs w:val="20"/>
              </w:rPr>
              <w:t xml:space="preserve">Teacher notes – </w:t>
            </w:r>
          </w:p>
          <w:p w:rsidR="00DB3C88" w:rsidRDefault="00DB3C88" w:rsidP="006F17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noho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rā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is farewell to someone staying (think of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noho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– to sit or stay)</w:t>
            </w:r>
          </w:p>
          <w:p w:rsidR="00DB3C88" w:rsidRDefault="00DB3C88" w:rsidP="006F17E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Haere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rā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is farewell to someone going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haere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means to go)</w:t>
            </w:r>
          </w:p>
          <w:p w:rsidR="00DB3C88" w:rsidRDefault="00DE3DDA" w:rsidP="006F17E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pēhea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– how (question word is replaced in the response)</w:t>
            </w:r>
          </w:p>
          <w:p w:rsidR="00122119" w:rsidRPr="00DB3C88" w:rsidRDefault="00122119" w:rsidP="006F17E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ahau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au – both mean I and are interchangeable (choice often dependent on how it sounds in sentence)</w:t>
            </w:r>
          </w:p>
        </w:tc>
        <w:tc>
          <w:tcPr>
            <w:tcW w:w="8148" w:type="dxa"/>
            <w:gridSpan w:val="3"/>
            <w:shd w:val="clear" w:color="auto" w:fill="auto"/>
          </w:tcPr>
          <w:p w:rsidR="007411C5" w:rsidRPr="007411C5" w:rsidRDefault="007411C5" w:rsidP="007411C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D679E">
              <w:rPr>
                <w:rFonts w:asciiTheme="minorHAnsi" w:hAnsiTheme="minorHAnsi"/>
                <w:b/>
                <w:sz w:val="20"/>
                <w:szCs w:val="20"/>
              </w:rPr>
              <w:t>Explicit Teaching Ideas</w:t>
            </w:r>
          </w:p>
          <w:p w:rsidR="001D679E" w:rsidRDefault="00864876" w:rsidP="006F17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Introduce greetings</w:t>
            </w:r>
            <w:r w:rsidR="00266FD5">
              <w:rPr>
                <w:rFonts w:asciiTheme="minorHAnsi" w:hAnsiTheme="minorHAnsi"/>
                <w:sz w:val="20"/>
                <w:szCs w:val="20"/>
              </w:rPr>
              <w:t xml:space="preserve"> and farewells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display them in the classroom</w:t>
            </w:r>
            <w:r w:rsidR="00CF393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64876" w:rsidRPr="00266FD5" w:rsidRDefault="00266FD5" w:rsidP="00266FD5">
            <w:pPr>
              <w:rPr>
                <w:rFonts w:asciiTheme="minorHAnsi" w:hAnsiTheme="minorHAnsi"/>
                <w:sz w:val="20"/>
                <w:szCs w:val="20"/>
              </w:rPr>
            </w:pPr>
            <w:r w:rsidRPr="00266FD5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students practice in pairs</w:t>
            </w:r>
          </w:p>
          <w:p w:rsidR="00266FD5" w:rsidRDefault="00266FD5" w:rsidP="008648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66FD5" w:rsidRDefault="00266FD5" w:rsidP="008648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Reinforce vocabulary with waiata ‘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Tēnā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koe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means hello to one’ (junior) or ‘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Tēnā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Koutou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’</w:t>
            </w:r>
            <w:r w:rsidR="00CF393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66FD5" w:rsidRDefault="00266FD5" w:rsidP="00864876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</w:p>
          <w:p w:rsidR="00266FD5" w:rsidRDefault="00266FD5" w:rsidP="00864876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  <w:r>
              <w:rPr>
                <w:rFonts w:asciiTheme="minorHAnsi" w:hAnsiTheme="minorHAnsi"/>
                <w:sz w:val="20"/>
                <w:szCs w:val="20"/>
                <w:lang w:val="mi-NZ"/>
              </w:rPr>
              <w:t>Introduce ‘Kei te pēhea koe?’ question and response structure</w:t>
            </w:r>
            <w:r w:rsidR="00CF3937">
              <w:rPr>
                <w:rFonts w:asciiTheme="minorHAnsi" w:hAnsiTheme="minorHAnsi"/>
                <w:sz w:val="20"/>
                <w:szCs w:val="20"/>
                <w:lang w:val="mi-NZ"/>
              </w:rPr>
              <w:t>.</w:t>
            </w:r>
          </w:p>
          <w:p w:rsidR="00266FD5" w:rsidRDefault="00266FD5" w:rsidP="00864876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  <w:r>
              <w:rPr>
                <w:rFonts w:asciiTheme="minorHAnsi" w:hAnsiTheme="minorHAnsi"/>
                <w:sz w:val="20"/>
                <w:szCs w:val="20"/>
                <w:lang w:val="mi-NZ"/>
              </w:rPr>
              <w:t xml:space="preserve">Share ‘feelings’ poster. </w:t>
            </w:r>
          </w:p>
          <w:p w:rsidR="00E92D6A" w:rsidRDefault="00E92D6A" w:rsidP="00864876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</w:p>
          <w:p w:rsidR="00E92D6A" w:rsidRDefault="00E92D6A" w:rsidP="00864876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  <w:r>
              <w:rPr>
                <w:rFonts w:asciiTheme="minorHAnsi" w:hAnsiTheme="minorHAnsi"/>
                <w:sz w:val="20"/>
                <w:szCs w:val="20"/>
                <w:lang w:val="mi-NZ"/>
              </w:rPr>
              <w:t>Students write own short dialogue and practise with a buddy.</w:t>
            </w:r>
          </w:p>
          <w:p w:rsidR="00E92D6A" w:rsidRDefault="00E92D6A" w:rsidP="00864876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</w:p>
          <w:p w:rsidR="007B6FD0" w:rsidRDefault="00E92D6A" w:rsidP="006F17E9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  <w:r>
              <w:rPr>
                <w:rFonts w:asciiTheme="minorHAnsi" w:hAnsiTheme="minorHAnsi"/>
                <w:sz w:val="20"/>
                <w:szCs w:val="20"/>
                <w:lang w:val="mi-NZ"/>
              </w:rPr>
              <w:t>Show pictures of different emotions, students identify correctly and write the sentence to match.</w:t>
            </w:r>
          </w:p>
          <w:p w:rsidR="007411C5" w:rsidRDefault="007411C5" w:rsidP="006F17E9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</w:p>
          <w:p w:rsidR="007411C5" w:rsidRDefault="007411C5" w:rsidP="006F17E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Integration Ideas</w:t>
            </w:r>
          </w:p>
          <w:p w:rsidR="007411C5" w:rsidRDefault="007411C5" w:rsidP="007411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Using greetings and farewells at the beginning and end of each day</w:t>
            </w:r>
            <w:r w:rsidR="00CF393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411C5" w:rsidRDefault="007411C5" w:rsidP="007411C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411C5" w:rsidRDefault="007411C5" w:rsidP="007411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Asking / answering ‘Kei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pēhea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koe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?’ when calling roll</w:t>
            </w:r>
            <w:r w:rsidR="00CF393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25453" w:rsidRDefault="00B25453" w:rsidP="007411C5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</w:p>
          <w:p w:rsidR="004A22F6" w:rsidRDefault="004A22F6" w:rsidP="007411C5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</w:p>
          <w:p w:rsidR="004A22F6" w:rsidRDefault="004A22F6" w:rsidP="007411C5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</w:p>
          <w:p w:rsidR="004A22F6" w:rsidRDefault="004A22F6" w:rsidP="007411C5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</w:p>
          <w:p w:rsidR="004A22F6" w:rsidRPr="007411C5" w:rsidRDefault="004A22F6" w:rsidP="007411C5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</w:p>
        </w:tc>
      </w:tr>
      <w:tr w:rsidR="007B6FD0" w:rsidTr="007B6FD0">
        <w:trPr>
          <w:trHeight w:val="380"/>
        </w:trPr>
        <w:tc>
          <w:tcPr>
            <w:tcW w:w="11233" w:type="dxa"/>
            <w:gridSpan w:val="4"/>
            <w:shd w:val="clear" w:color="auto" w:fill="D9D9D9" w:themeFill="background1" w:themeFillShade="D9"/>
          </w:tcPr>
          <w:p w:rsidR="007B6FD0" w:rsidRPr="001D679E" w:rsidRDefault="007B6FD0" w:rsidP="006F17E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6FD0" w:rsidTr="001D679E">
        <w:trPr>
          <w:trHeight w:val="380"/>
        </w:trPr>
        <w:tc>
          <w:tcPr>
            <w:tcW w:w="3085" w:type="dxa"/>
            <w:shd w:val="clear" w:color="auto" w:fill="auto"/>
          </w:tcPr>
          <w:p w:rsidR="007B6FD0" w:rsidRPr="001D679E" w:rsidRDefault="007B6FD0" w:rsidP="007B6F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D679E">
              <w:rPr>
                <w:rFonts w:asciiTheme="minorHAnsi" w:hAnsiTheme="minorHAnsi"/>
                <w:b/>
                <w:sz w:val="20"/>
                <w:szCs w:val="20"/>
              </w:rPr>
              <w:t>Achievement Objective</w:t>
            </w:r>
          </w:p>
          <w:p w:rsidR="007B6FD0" w:rsidRPr="00803EFB" w:rsidRDefault="007B6FD0" w:rsidP="007B6FD0">
            <w:pPr>
              <w:rPr>
                <w:rFonts w:asciiTheme="minorHAnsi" w:hAnsiTheme="minorHAnsi"/>
                <w:sz w:val="20"/>
                <w:szCs w:val="20"/>
              </w:rPr>
            </w:pPr>
            <w:r w:rsidRPr="00803EFB">
              <w:rPr>
                <w:rFonts w:asciiTheme="minorHAnsi" w:hAnsiTheme="minorHAnsi"/>
                <w:sz w:val="20"/>
                <w:szCs w:val="20"/>
              </w:rPr>
              <w:t>1.7  Use and respond to simple classroom language</w:t>
            </w:r>
          </w:p>
          <w:p w:rsidR="007B6FD0" w:rsidRDefault="007B6FD0" w:rsidP="006F17E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B3C88" w:rsidRPr="00DB3C88" w:rsidRDefault="00DB3C88" w:rsidP="006F17E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8" w:type="dxa"/>
            <w:gridSpan w:val="3"/>
            <w:shd w:val="clear" w:color="auto" w:fill="auto"/>
          </w:tcPr>
          <w:p w:rsidR="007B6FD0" w:rsidRPr="001D679E" w:rsidRDefault="007B6FD0" w:rsidP="007B6F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D679E">
              <w:rPr>
                <w:rFonts w:asciiTheme="minorHAnsi" w:hAnsiTheme="minorHAnsi"/>
                <w:b/>
                <w:sz w:val="20"/>
                <w:szCs w:val="20"/>
              </w:rPr>
              <w:t>Specific Learning Outcomes</w:t>
            </w:r>
          </w:p>
          <w:p w:rsidR="007B6FD0" w:rsidRPr="00981D8A" w:rsidRDefault="007B6FD0" w:rsidP="007B6FD0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134EC2">
              <w:rPr>
                <w:rFonts w:asciiTheme="minorHAnsi" w:hAnsiTheme="minorHAnsi"/>
                <w:sz w:val="20"/>
                <w:szCs w:val="20"/>
              </w:rPr>
              <w:t>understand and use words for common classroom objects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(1.7)</w:t>
            </w:r>
          </w:p>
          <w:p w:rsidR="007B6FD0" w:rsidRPr="00B25453" w:rsidRDefault="007B6FD0" w:rsidP="00B25453">
            <w:pPr>
              <w:pStyle w:val="ListParagraph"/>
              <w:numPr>
                <w:ilvl w:val="1"/>
                <w:numId w:val="3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981D8A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pene</w:t>
            </w:r>
            <w:proofErr w:type="spellEnd"/>
            <w:proofErr w:type="gramEnd"/>
            <w:r w:rsidRPr="00981D8A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1D8A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rākau</w:t>
            </w:r>
            <w:proofErr w:type="spellEnd"/>
            <w:r w:rsidRPr="00981D8A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 xml:space="preserve"> (pencils), </w:t>
            </w:r>
            <w:proofErr w:type="spellStart"/>
            <w:r w:rsidRPr="00981D8A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kutikuti</w:t>
            </w:r>
            <w:proofErr w:type="spellEnd"/>
            <w:r w:rsidRPr="00981D8A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 xml:space="preserve"> (scissors), </w:t>
            </w:r>
            <w:proofErr w:type="spellStart"/>
            <w:r w:rsidRPr="00981D8A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pukapuka</w:t>
            </w:r>
            <w:proofErr w:type="spellEnd"/>
            <w:r w:rsidRPr="00981D8A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 xml:space="preserve"> (book)…</w:t>
            </w:r>
          </w:p>
          <w:p w:rsidR="007B6FD0" w:rsidRPr="00D911C7" w:rsidRDefault="007B6FD0" w:rsidP="007B6FD0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134EC2">
              <w:rPr>
                <w:rFonts w:asciiTheme="minorHAnsi" w:hAnsiTheme="minorHAnsi"/>
                <w:sz w:val="20"/>
                <w:szCs w:val="20"/>
              </w:rPr>
              <w:t>ask and answer the question “He aha” (“What”)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(1.7)</w:t>
            </w:r>
          </w:p>
          <w:p w:rsidR="007B6FD0" w:rsidRPr="004A22F6" w:rsidRDefault="007B6FD0" w:rsidP="00DE3DDA">
            <w:pPr>
              <w:pStyle w:val="ListParagraph"/>
              <w:numPr>
                <w:ilvl w:val="1"/>
                <w:numId w:val="3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D911C7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 xml:space="preserve">He aha </w:t>
            </w:r>
            <w:proofErr w:type="spellStart"/>
            <w:r w:rsidRPr="00D911C7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tēnei</w:t>
            </w:r>
            <w:proofErr w:type="spellEnd"/>
            <w:r w:rsidRPr="00D911C7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D911C7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tēnā</w:t>
            </w:r>
            <w:proofErr w:type="spellEnd"/>
            <w:r w:rsidRPr="00D911C7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D911C7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tēr</w:t>
            </w:r>
            <w:r w:rsidR="00DE3DDA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ā</w:t>
            </w:r>
            <w:proofErr w:type="spellEnd"/>
            <w:r w:rsidRPr="00D911C7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? (What is this/that</w:t>
            </w:r>
            <w:r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911C7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(by you)/that (over there)?)</w:t>
            </w:r>
            <w:r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He</w:t>
            </w:r>
            <w:proofErr w:type="gramEnd"/>
            <w:r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11C7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  <w:u w:val="single"/>
              </w:rPr>
              <w:t>rorohiko</w:t>
            </w:r>
            <w:proofErr w:type="spellEnd"/>
            <w:r w:rsidRPr="00D911C7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11C7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tēnā</w:t>
            </w:r>
            <w:proofErr w:type="spellEnd"/>
            <w:r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tēnei</w:t>
            </w:r>
            <w:proofErr w:type="spellEnd"/>
            <w:r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tēr</w:t>
            </w:r>
            <w:r w:rsidR="00DE3DDA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ā</w:t>
            </w:r>
            <w:proofErr w:type="spellEnd"/>
            <w:r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. That/This/That (over there) is a computer.</w:t>
            </w:r>
          </w:p>
          <w:p w:rsidR="004A22F6" w:rsidRPr="004A22F6" w:rsidRDefault="004A22F6" w:rsidP="004A22F6">
            <w:pPr>
              <w:ind w:left="7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B6FD0" w:rsidTr="001D679E">
        <w:trPr>
          <w:trHeight w:val="380"/>
        </w:trPr>
        <w:tc>
          <w:tcPr>
            <w:tcW w:w="3085" w:type="dxa"/>
            <w:shd w:val="clear" w:color="auto" w:fill="auto"/>
          </w:tcPr>
          <w:p w:rsidR="00DE3DDA" w:rsidRPr="007411C5" w:rsidRDefault="00DE3DDA" w:rsidP="00DE3D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1C5">
              <w:rPr>
                <w:rFonts w:asciiTheme="minorHAnsi" w:hAnsiTheme="minorHAnsi"/>
                <w:b/>
                <w:sz w:val="20"/>
                <w:szCs w:val="20"/>
              </w:rPr>
              <w:t xml:space="preserve">Teacher notes – </w:t>
            </w:r>
          </w:p>
          <w:p w:rsidR="00DE3DDA" w:rsidRDefault="00DE3DDA" w:rsidP="00DE3DD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 – singular form (a / the)</w:t>
            </w:r>
          </w:p>
          <w:p w:rsidR="00DE3DDA" w:rsidRDefault="00DE3DDA" w:rsidP="00DE3DD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ngā – plural form</w:t>
            </w:r>
          </w:p>
          <w:p w:rsidR="00DE3DDA" w:rsidRDefault="00DE3DDA" w:rsidP="00DE3DD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aha – what (the question word is replaced with the answer when responding)</w:t>
            </w:r>
          </w:p>
          <w:p w:rsidR="00DE3DDA" w:rsidRDefault="00DE3DDA" w:rsidP="00DE3DD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tēnei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– this (by the speaker)</w:t>
            </w:r>
          </w:p>
          <w:p w:rsidR="00DE3DDA" w:rsidRDefault="00DE3DDA" w:rsidP="00DE3DD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tēnā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– that (by you, the person being spoken to)</w:t>
            </w:r>
          </w:p>
          <w:p w:rsidR="00DE3DDA" w:rsidRDefault="00DE3DDA" w:rsidP="00DE3DD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tērā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– that, over there</w:t>
            </w:r>
          </w:p>
          <w:p w:rsidR="00DE3DDA" w:rsidRPr="00DE3DDA" w:rsidRDefault="00DE3DDA" w:rsidP="00DE3DDA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E3DDA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when the response is in the plural form (ngā __), take off the t i.e. </w:t>
            </w:r>
            <w:proofErr w:type="spellStart"/>
            <w:r w:rsidRPr="00DE3DDA">
              <w:rPr>
                <w:rFonts w:asciiTheme="minorHAnsi" w:hAnsiTheme="minorHAnsi"/>
                <w:b/>
                <w:i/>
                <w:sz w:val="20"/>
                <w:szCs w:val="20"/>
              </w:rPr>
              <w:t>ēnei</w:t>
            </w:r>
            <w:proofErr w:type="spellEnd"/>
            <w:r w:rsidRPr="00DE3DDA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DE3DDA">
              <w:rPr>
                <w:rFonts w:asciiTheme="minorHAnsi" w:hAnsiTheme="minorHAnsi"/>
                <w:b/>
                <w:i/>
                <w:sz w:val="20"/>
                <w:szCs w:val="20"/>
              </w:rPr>
              <w:t>ēnā</w:t>
            </w:r>
            <w:proofErr w:type="spellEnd"/>
            <w:r w:rsidRPr="00DE3DDA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DE3DDA">
              <w:rPr>
                <w:rFonts w:asciiTheme="minorHAnsi" w:hAnsiTheme="minorHAnsi"/>
                <w:b/>
                <w:i/>
                <w:sz w:val="20"/>
                <w:szCs w:val="20"/>
              </w:rPr>
              <w:t>ērā</w:t>
            </w:r>
            <w:proofErr w:type="spellEnd"/>
          </w:p>
        </w:tc>
        <w:tc>
          <w:tcPr>
            <w:tcW w:w="8148" w:type="dxa"/>
            <w:gridSpan w:val="3"/>
            <w:shd w:val="clear" w:color="auto" w:fill="auto"/>
          </w:tcPr>
          <w:p w:rsidR="007411C5" w:rsidRDefault="007411C5" w:rsidP="007B6F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D679E">
              <w:rPr>
                <w:rFonts w:asciiTheme="minorHAnsi" w:hAnsiTheme="minorHAnsi"/>
                <w:b/>
                <w:sz w:val="20"/>
                <w:szCs w:val="20"/>
              </w:rPr>
              <w:t>Explicit Teaching Ideas</w:t>
            </w:r>
          </w:p>
          <w:p w:rsidR="008C3BAE" w:rsidRDefault="007E6BD6" w:rsidP="008C3BAE">
            <w:pPr>
              <w:rPr>
                <w:rFonts w:asciiTheme="minorHAnsi" w:hAnsiTheme="minorHAnsi"/>
                <w:sz w:val="20"/>
                <w:szCs w:val="20"/>
              </w:rPr>
            </w:pPr>
            <w:r w:rsidRPr="008C3BAE">
              <w:rPr>
                <w:rFonts w:asciiTheme="minorHAnsi" w:hAnsiTheme="minorHAnsi"/>
                <w:sz w:val="20"/>
                <w:szCs w:val="20"/>
              </w:rPr>
              <w:t xml:space="preserve">Firstly introduce the language. </w:t>
            </w:r>
          </w:p>
          <w:p w:rsidR="007411C5" w:rsidRPr="008C3BAE" w:rsidRDefault="005C7051" w:rsidP="008C3BA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Play Simon Says</w:t>
            </w:r>
            <w:r w:rsidR="007E6BD6" w:rsidRPr="008C3BAE">
              <w:rPr>
                <w:rFonts w:asciiTheme="minorHAnsi" w:hAnsiTheme="minorHAnsi"/>
                <w:sz w:val="20"/>
                <w:szCs w:val="20"/>
              </w:rPr>
              <w:t xml:space="preserve"> with </w:t>
            </w:r>
            <w:proofErr w:type="spellStart"/>
            <w:r w:rsidR="007E6BD6" w:rsidRPr="008C3BAE">
              <w:rPr>
                <w:rFonts w:asciiTheme="minorHAnsi" w:hAnsiTheme="minorHAnsi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z w:val="20"/>
                <w:szCs w:val="20"/>
              </w:rPr>
              <w:t>ē</w:t>
            </w:r>
            <w:r w:rsidR="007E6BD6" w:rsidRPr="008C3BAE">
              <w:rPr>
                <w:rFonts w:asciiTheme="minorHAnsi" w:hAnsiTheme="minorHAnsi"/>
                <w:sz w:val="20"/>
                <w:szCs w:val="20"/>
              </w:rPr>
              <w:t>nei</w:t>
            </w:r>
            <w:proofErr w:type="spellEnd"/>
            <w:r w:rsidR="007E6BD6" w:rsidRPr="008C3BAE">
              <w:rPr>
                <w:rFonts w:asciiTheme="minorHAnsi" w:hAnsiTheme="minorHAnsi"/>
                <w:sz w:val="20"/>
                <w:szCs w:val="20"/>
              </w:rPr>
              <w:t xml:space="preserve"> (this) </w:t>
            </w:r>
            <w:proofErr w:type="spellStart"/>
            <w:r w:rsidR="007E6BD6" w:rsidRPr="008C3BAE">
              <w:rPr>
                <w:rFonts w:asciiTheme="minorHAnsi" w:hAnsiTheme="minorHAnsi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z w:val="20"/>
                <w:szCs w:val="20"/>
              </w:rPr>
              <w:t>ē</w:t>
            </w:r>
            <w:r w:rsidR="007E6BD6" w:rsidRPr="008C3BAE"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>ā</w:t>
            </w:r>
            <w:proofErr w:type="spellEnd"/>
            <w:r w:rsidR="007E6BD6" w:rsidRPr="008C3BAE">
              <w:rPr>
                <w:rFonts w:asciiTheme="minorHAnsi" w:hAnsiTheme="minorHAnsi"/>
                <w:sz w:val="20"/>
                <w:szCs w:val="20"/>
              </w:rPr>
              <w:t xml:space="preserve"> (that) and </w:t>
            </w:r>
            <w:proofErr w:type="spellStart"/>
            <w:r w:rsidR="007E6BD6" w:rsidRPr="008C3BAE">
              <w:rPr>
                <w:rFonts w:asciiTheme="minorHAnsi" w:hAnsiTheme="minorHAnsi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z w:val="20"/>
                <w:szCs w:val="20"/>
              </w:rPr>
              <w:t>ē</w:t>
            </w:r>
            <w:r w:rsidR="007E6BD6" w:rsidRPr="008C3BAE"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z w:val="20"/>
                <w:szCs w:val="20"/>
              </w:rPr>
              <w:t>ā</w:t>
            </w:r>
            <w:proofErr w:type="spellEnd"/>
            <w:r w:rsidR="007E6BD6" w:rsidRPr="008C3BAE">
              <w:rPr>
                <w:rFonts w:asciiTheme="minorHAnsi" w:hAnsiTheme="minorHAnsi"/>
                <w:sz w:val="20"/>
                <w:szCs w:val="20"/>
              </w:rPr>
              <w:t>.  Ask the students to point to</w:t>
            </w:r>
            <w:r w:rsidR="00FE7E05" w:rsidRPr="008C3BAE">
              <w:rPr>
                <w:rFonts w:asciiTheme="minorHAnsi" w:hAnsiTheme="minorHAnsi"/>
                <w:sz w:val="20"/>
                <w:szCs w:val="20"/>
              </w:rPr>
              <w:t xml:space="preserve"> where the word is indicating.</w:t>
            </w:r>
          </w:p>
          <w:p w:rsidR="00FE7E05" w:rsidRDefault="00FE7E05" w:rsidP="007B6FD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E7E05" w:rsidRPr="008C3BAE" w:rsidRDefault="00FE7E05" w:rsidP="008C3BAE">
            <w:pPr>
              <w:rPr>
                <w:rFonts w:asciiTheme="minorHAnsi" w:hAnsiTheme="minorHAnsi"/>
                <w:sz w:val="20"/>
                <w:szCs w:val="20"/>
              </w:rPr>
            </w:pPr>
            <w:r w:rsidRPr="008C3BAE">
              <w:rPr>
                <w:rFonts w:asciiTheme="minorHAnsi" w:hAnsiTheme="minorHAnsi"/>
                <w:sz w:val="20"/>
                <w:szCs w:val="20"/>
              </w:rPr>
              <w:t>Now look at the structure of the  sentence</w:t>
            </w:r>
            <w:r w:rsidR="00CF393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</w:p>
          <w:p w:rsidR="00FE7E05" w:rsidRDefault="008C3BAE" w:rsidP="007B6F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</w:t>
            </w:r>
            <w:r w:rsidR="00FE7E05">
              <w:rPr>
                <w:rFonts w:asciiTheme="minorHAnsi" w:hAnsiTheme="minorHAnsi"/>
                <w:sz w:val="20"/>
                <w:szCs w:val="20"/>
              </w:rPr>
              <w:t xml:space="preserve">He aha </w:t>
            </w:r>
            <w:proofErr w:type="spellStart"/>
            <w:r w:rsidR="00FE7E05">
              <w:rPr>
                <w:rFonts w:asciiTheme="minorHAnsi" w:hAnsiTheme="minorHAnsi"/>
                <w:sz w:val="20"/>
                <w:szCs w:val="20"/>
              </w:rPr>
              <w:t>t</w:t>
            </w:r>
            <w:r w:rsidR="005C7051">
              <w:rPr>
                <w:rFonts w:asciiTheme="minorHAnsi" w:hAnsiTheme="minorHAnsi"/>
                <w:sz w:val="20"/>
                <w:szCs w:val="20"/>
              </w:rPr>
              <w:t>ē</w:t>
            </w:r>
            <w:r w:rsidR="00FE7E05">
              <w:rPr>
                <w:rFonts w:asciiTheme="minorHAnsi" w:hAnsiTheme="minorHAnsi"/>
                <w:sz w:val="20"/>
                <w:szCs w:val="20"/>
              </w:rPr>
              <w:t>nei</w:t>
            </w:r>
            <w:proofErr w:type="spellEnd"/>
            <w:r w:rsidR="00ED7B83">
              <w:rPr>
                <w:rFonts w:asciiTheme="minorHAnsi" w:hAnsiTheme="minorHAnsi"/>
                <w:sz w:val="20"/>
                <w:szCs w:val="20"/>
              </w:rPr>
              <w:t>?            What is this?( By the speaker)</w:t>
            </w:r>
          </w:p>
          <w:p w:rsidR="00FE7E05" w:rsidRDefault="008C3BAE" w:rsidP="007B6F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</w:t>
            </w:r>
            <w:r w:rsidR="00FE7E05">
              <w:rPr>
                <w:rFonts w:asciiTheme="minorHAnsi" w:hAnsiTheme="minorHAnsi"/>
                <w:sz w:val="20"/>
                <w:szCs w:val="20"/>
              </w:rPr>
              <w:t xml:space="preserve">He aha </w:t>
            </w:r>
            <w:proofErr w:type="spellStart"/>
            <w:r w:rsidR="00FE7E05">
              <w:rPr>
                <w:rFonts w:asciiTheme="minorHAnsi" w:hAnsiTheme="minorHAnsi"/>
                <w:sz w:val="20"/>
                <w:szCs w:val="20"/>
              </w:rPr>
              <w:t>t</w:t>
            </w:r>
            <w:r w:rsidR="005C7051">
              <w:rPr>
                <w:rFonts w:asciiTheme="minorHAnsi" w:hAnsiTheme="minorHAnsi"/>
                <w:sz w:val="20"/>
                <w:szCs w:val="20"/>
              </w:rPr>
              <w:t>ē</w:t>
            </w:r>
            <w:r w:rsidR="00FE7E05">
              <w:rPr>
                <w:rFonts w:asciiTheme="minorHAnsi" w:hAnsiTheme="minorHAnsi"/>
                <w:sz w:val="20"/>
                <w:szCs w:val="20"/>
              </w:rPr>
              <w:t>n</w:t>
            </w:r>
            <w:r w:rsidR="005C7051">
              <w:rPr>
                <w:rFonts w:asciiTheme="minorHAnsi" w:hAnsiTheme="minorHAnsi"/>
                <w:sz w:val="20"/>
                <w:szCs w:val="20"/>
              </w:rPr>
              <w:t>ā</w:t>
            </w:r>
            <w:proofErr w:type="spellEnd"/>
            <w:r w:rsidR="00ED7B83">
              <w:rPr>
                <w:rFonts w:asciiTheme="minorHAnsi" w:hAnsiTheme="minorHAnsi"/>
                <w:sz w:val="20"/>
                <w:szCs w:val="20"/>
              </w:rPr>
              <w:t>?             What is that? ( By you the person being spoken to)</w:t>
            </w:r>
          </w:p>
          <w:p w:rsidR="00FE7E05" w:rsidRDefault="008C3BAE" w:rsidP="007B6F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</w:t>
            </w:r>
            <w:r w:rsidR="00ED7B83">
              <w:rPr>
                <w:rFonts w:asciiTheme="minorHAnsi" w:hAnsiTheme="minorHAnsi"/>
                <w:sz w:val="20"/>
                <w:szCs w:val="20"/>
              </w:rPr>
              <w:t xml:space="preserve">He aha </w:t>
            </w:r>
            <w:proofErr w:type="spellStart"/>
            <w:r w:rsidR="00ED7B83">
              <w:rPr>
                <w:rFonts w:asciiTheme="minorHAnsi" w:hAnsiTheme="minorHAnsi"/>
                <w:sz w:val="20"/>
                <w:szCs w:val="20"/>
              </w:rPr>
              <w:t>t</w:t>
            </w:r>
            <w:r w:rsidR="005C7051">
              <w:rPr>
                <w:rFonts w:asciiTheme="minorHAnsi" w:hAnsiTheme="minorHAnsi"/>
                <w:sz w:val="20"/>
                <w:szCs w:val="20"/>
              </w:rPr>
              <w:t>ē</w:t>
            </w:r>
            <w:r w:rsidR="00ED7B83">
              <w:rPr>
                <w:rFonts w:asciiTheme="minorHAnsi" w:hAnsiTheme="minorHAnsi"/>
                <w:sz w:val="20"/>
                <w:szCs w:val="20"/>
              </w:rPr>
              <w:t>r</w:t>
            </w:r>
            <w:r w:rsidR="005C7051">
              <w:rPr>
                <w:rFonts w:asciiTheme="minorHAnsi" w:hAnsiTheme="minorHAnsi"/>
                <w:sz w:val="20"/>
                <w:szCs w:val="20"/>
              </w:rPr>
              <w:t>ā</w:t>
            </w:r>
            <w:proofErr w:type="spellEnd"/>
            <w:r w:rsidR="005C7051">
              <w:rPr>
                <w:rFonts w:asciiTheme="minorHAnsi" w:hAnsiTheme="minorHAnsi"/>
                <w:sz w:val="20"/>
                <w:szCs w:val="20"/>
              </w:rPr>
              <w:t xml:space="preserve">?              </w:t>
            </w:r>
            <w:r w:rsidR="00ED7B83">
              <w:rPr>
                <w:rFonts w:asciiTheme="minorHAnsi" w:hAnsiTheme="minorHAnsi"/>
                <w:sz w:val="20"/>
                <w:szCs w:val="20"/>
              </w:rPr>
              <w:t>What is that over there?</w:t>
            </w:r>
          </w:p>
          <w:p w:rsidR="008C3BAE" w:rsidRDefault="008C3BAE" w:rsidP="008C3BA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D7B83" w:rsidRPr="008C3BAE" w:rsidRDefault="00ED7B83" w:rsidP="008C3BAE">
            <w:pPr>
              <w:rPr>
                <w:rFonts w:asciiTheme="minorHAnsi" w:hAnsiTheme="minorHAnsi"/>
                <w:sz w:val="20"/>
                <w:szCs w:val="20"/>
              </w:rPr>
            </w:pPr>
            <w:r w:rsidRPr="008C3BAE">
              <w:rPr>
                <w:rFonts w:asciiTheme="minorHAnsi" w:hAnsiTheme="minorHAnsi"/>
                <w:sz w:val="20"/>
                <w:szCs w:val="20"/>
              </w:rPr>
              <w:t>Classroom O</w:t>
            </w:r>
            <w:r w:rsidR="008C3BAE">
              <w:rPr>
                <w:rFonts w:asciiTheme="minorHAnsi" w:hAnsiTheme="minorHAnsi"/>
                <w:sz w:val="20"/>
                <w:szCs w:val="20"/>
              </w:rPr>
              <w:t xml:space="preserve">bjects </w:t>
            </w:r>
            <w:r w:rsidR="00AF0E61">
              <w:rPr>
                <w:rFonts w:asciiTheme="minorHAnsi" w:hAnsiTheme="minorHAnsi"/>
                <w:sz w:val="20"/>
                <w:szCs w:val="20"/>
              </w:rPr>
              <w:t>(resource sheets 2.1)</w:t>
            </w:r>
          </w:p>
          <w:p w:rsidR="00ED7B83" w:rsidRDefault="00ED7B83" w:rsidP="007B6F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Go over the </w:t>
            </w:r>
            <w:r w:rsidR="00421D82">
              <w:rPr>
                <w:rFonts w:asciiTheme="minorHAnsi" w:hAnsiTheme="minorHAnsi"/>
                <w:sz w:val="20"/>
                <w:szCs w:val="20"/>
              </w:rPr>
              <w:t>pronunciation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421D82">
              <w:rPr>
                <w:rFonts w:asciiTheme="minorHAnsi" w:hAnsiTheme="minorHAnsi"/>
                <w:sz w:val="20"/>
                <w:szCs w:val="20"/>
              </w:rPr>
              <w:t xml:space="preserve">classroom </w:t>
            </w:r>
            <w:r w:rsidR="00D85A1C">
              <w:rPr>
                <w:rFonts w:asciiTheme="minorHAnsi" w:hAnsiTheme="minorHAnsi"/>
                <w:sz w:val="20"/>
                <w:szCs w:val="20"/>
              </w:rPr>
              <w:t>objects on the flashcards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421D8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21D82" w:rsidRDefault="00421D82" w:rsidP="007B6F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Demonstrate how to ask.</w:t>
            </w:r>
          </w:p>
          <w:p w:rsidR="00421D82" w:rsidRDefault="00421D82" w:rsidP="007B6F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He aha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5C7051">
              <w:rPr>
                <w:rFonts w:asciiTheme="minorHAnsi" w:hAnsiTheme="minorHAnsi"/>
                <w:sz w:val="20"/>
                <w:szCs w:val="20"/>
              </w:rPr>
              <w:t>ē</w:t>
            </w:r>
            <w:r>
              <w:rPr>
                <w:rFonts w:asciiTheme="minorHAnsi" w:hAnsiTheme="minorHAnsi"/>
                <w:sz w:val="20"/>
                <w:szCs w:val="20"/>
              </w:rPr>
              <w:t>nei</w:t>
            </w:r>
            <w:proofErr w:type="spellEnd"/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?.........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and how to respond …… He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kutikuti</w:t>
            </w:r>
            <w:proofErr w:type="spellEnd"/>
            <w:r w:rsidR="005C705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5C7051">
              <w:rPr>
                <w:rFonts w:asciiTheme="minorHAnsi" w:hAnsiTheme="minorHAnsi"/>
                <w:sz w:val="20"/>
                <w:szCs w:val="20"/>
              </w:rPr>
              <w:t>tēnā</w:t>
            </w:r>
            <w:proofErr w:type="spellEnd"/>
            <w:r w:rsidR="005C705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16F54" w:rsidRDefault="00416F54" w:rsidP="007B6FD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411C5" w:rsidRDefault="00421D82" w:rsidP="008C3BAE">
            <w:pPr>
              <w:rPr>
                <w:rFonts w:asciiTheme="minorHAnsi" w:hAnsiTheme="minorHAnsi"/>
                <w:sz w:val="20"/>
                <w:szCs w:val="20"/>
              </w:rPr>
            </w:pPr>
            <w:r w:rsidRPr="008C3BAE">
              <w:rPr>
                <w:rFonts w:asciiTheme="minorHAnsi" w:hAnsiTheme="minorHAnsi"/>
                <w:sz w:val="20"/>
                <w:szCs w:val="20"/>
              </w:rPr>
              <w:t xml:space="preserve">Ask the students to </w:t>
            </w:r>
            <w:r w:rsidR="00416F54" w:rsidRPr="008C3BAE">
              <w:rPr>
                <w:rFonts w:asciiTheme="minorHAnsi" w:hAnsiTheme="minorHAnsi"/>
                <w:sz w:val="20"/>
                <w:szCs w:val="20"/>
              </w:rPr>
              <w:t>break off into pairs and take turns ask</w:t>
            </w:r>
            <w:r w:rsidR="008C3BAE" w:rsidRPr="008C3BAE">
              <w:rPr>
                <w:rFonts w:asciiTheme="minorHAnsi" w:hAnsiTheme="minorHAnsi"/>
                <w:sz w:val="20"/>
                <w:szCs w:val="20"/>
              </w:rPr>
              <w:t>ing the question and then responding.</w:t>
            </w:r>
          </w:p>
          <w:p w:rsidR="008C3BAE" w:rsidRDefault="008C3BAE" w:rsidP="008C3BA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C3BAE" w:rsidRDefault="004479C2" w:rsidP="008C3BA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Discuss with students what</w:t>
            </w:r>
            <w:r w:rsidR="008C3BAE">
              <w:rPr>
                <w:rFonts w:asciiTheme="minorHAnsi" w:hAnsiTheme="minorHAnsi"/>
                <w:sz w:val="20"/>
                <w:szCs w:val="20"/>
              </w:rPr>
              <w:t xml:space="preserve"> the response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is</w:t>
            </w:r>
            <w:r w:rsidR="008C3BAE">
              <w:rPr>
                <w:rFonts w:asciiTheme="minorHAnsi" w:hAnsiTheme="minorHAnsi"/>
                <w:sz w:val="20"/>
                <w:szCs w:val="20"/>
              </w:rPr>
              <w:t xml:space="preserve"> in </w:t>
            </w:r>
            <w:r>
              <w:rPr>
                <w:rFonts w:asciiTheme="minorHAnsi" w:hAnsiTheme="minorHAnsi"/>
                <w:sz w:val="20"/>
                <w:szCs w:val="20"/>
              </w:rPr>
              <w:t>the plural</w:t>
            </w:r>
            <w:r w:rsidR="008C3BAE">
              <w:rPr>
                <w:rFonts w:asciiTheme="minorHAnsi" w:hAnsiTheme="minorHAnsi"/>
                <w:sz w:val="20"/>
                <w:szCs w:val="20"/>
              </w:rPr>
              <w:t xml:space="preserve"> form, to take off the t</w:t>
            </w:r>
            <w:r w:rsidR="00CF393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</w:p>
          <w:p w:rsidR="008C3BAE" w:rsidRDefault="008C3BAE" w:rsidP="008C3BA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spellStart"/>
            <w:r w:rsidR="005C7051">
              <w:rPr>
                <w:rFonts w:asciiTheme="minorHAnsi" w:hAnsiTheme="minorHAnsi"/>
                <w:sz w:val="20"/>
                <w:szCs w:val="20"/>
              </w:rPr>
              <w:t>ē</w:t>
            </w:r>
            <w:r>
              <w:rPr>
                <w:rFonts w:asciiTheme="minorHAnsi" w:hAnsiTheme="minorHAnsi"/>
                <w:sz w:val="20"/>
                <w:szCs w:val="20"/>
              </w:rPr>
              <w:t>nei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5C7051">
              <w:rPr>
                <w:rFonts w:asciiTheme="minorHAnsi" w:hAnsiTheme="minorHAnsi"/>
                <w:sz w:val="20"/>
                <w:szCs w:val="20"/>
              </w:rPr>
              <w:t>ē</w:t>
            </w: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="005C7051">
              <w:rPr>
                <w:rFonts w:asciiTheme="minorHAnsi" w:hAnsiTheme="minorHAnsi"/>
                <w:sz w:val="20"/>
                <w:szCs w:val="20"/>
              </w:rPr>
              <w:t>ā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5C7051">
              <w:rPr>
                <w:rFonts w:asciiTheme="minorHAnsi" w:hAnsiTheme="minorHAnsi"/>
                <w:sz w:val="20"/>
                <w:szCs w:val="20"/>
              </w:rPr>
              <w:t>ē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="005C7051">
              <w:rPr>
                <w:rFonts w:asciiTheme="minorHAnsi" w:hAnsiTheme="minorHAnsi"/>
                <w:sz w:val="20"/>
                <w:szCs w:val="20"/>
              </w:rPr>
              <w:t>ā</w:t>
            </w:r>
            <w:proofErr w:type="spellEnd"/>
          </w:p>
          <w:p w:rsidR="00D85A1C" w:rsidRDefault="00D85A1C" w:rsidP="008C3BA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F0E61" w:rsidRDefault="00AF0E61" w:rsidP="008C3BA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Use resource sheet 2.2 to play Bingo</w:t>
            </w:r>
            <w:r w:rsidR="00D85A1C">
              <w:rPr>
                <w:rFonts w:asciiTheme="minorHAnsi" w:hAnsiTheme="minorHAnsi"/>
                <w:sz w:val="20"/>
                <w:szCs w:val="20"/>
              </w:rPr>
              <w:t>. Students cover the corresponding picture when they hear / see the word.</w:t>
            </w:r>
          </w:p>
          <w:p w:rsidR="007411C5" w:rsidRDefault="007411C5" w:rsidP="007B6FD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411C5" w:rsidRDefault="007411C5" w:rsidP="007B6F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Integration Ideas</w:t>
            </w:r>
          </w:p>
          <w:p w:rsidR="00B25453" w:rsidRDefault="00B25453" w:rsidP="00B254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Using</w:t>
            </w:r>
            <w:r w:rsidRPr="007411C5">
              <w:rPr>
                <w:rFonts w:asciiTheme="minorHAnsi" w:hAnsiTheme="minorHAnsi"/>
                <w:sz w:val="20"/>
                <w:szCs w:val="20"/>
              </w:rPr>
              <w:t xml:space="preserve"> normal classroom interactions to practise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vocabulary and language structures</w:t>
            </w:r>
            <w:r w:rsidR="00CF393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411C5" w:rsidRPr="001D679E" w:rsidRDefault="007411C5" w:rsidP="007B6FD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25453" w:rsidTr="001D679E">
        <w:trPr>
          <w:trHeight w:val="380"/>
        </w:trPr>
        <w:tc>
          <w:tcPr>
            <w:tcW w:w="3085" w:type="dxa"/>
            <w:shd w:val="clear" w:color="auto" w:fill="auto"/>
          </w:tcPr>
          <w:p w:rsidR="00B25453" w:rsidRPr="001D679E" w:rsidRDefault="00B25453" w:rsidP="00B2545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D679E">
              <w:rPr>
                <w:rFonts w:asciiTheme="minorHAnsi" w:hAnsiTheme="minorHAnsi"/>
                <w:b/>
                <w:sz w:val="20"/>
                <w:szCs w:val="20"/>
              </w:rPr>
              <w:t>Achievement Objective</w:t>
            </w:r>
          </w:p>
          <w:p w:rsidR="00B25453" w:rsidRPr="00803EFB" w:rsidRDefault="00B25453" w:rsidP="00B25453">
            <w:pPr>
              <w:rPr>
                <w:rFonts w:asciiTheme="minorHAnsi" w:hAnsiTheme="minorHAnsi"/>
                <w:sz w:val="20"/>
                <w:szCs w:val="20"/>
              </w:rPr>
            </w:pPr>
            <w:r w:rsidRPr="00803EFB">
              <w:rPr>
                <w:rFonts w:asciiTheme="minorHAnsi" w:hAnsiTheme="minorHAnsi"/>
                <w:sz w:val="20"/>
                <w:szCs w:val="20"/>
              </w:rPr>
              <w:t>1.7  Use and respond to simple classroom language</w:t>
            </w:r>
          </w:p>
          <w:p w:rsidR="00B25453" w:rsidRPr="007411C5" w:rsidRDefault="00B25453" w:rsidP="00DE3DD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48" w:type="dxa"/>
            <w:gridSpan w:val="3"/>
            <w:shd w:val="clear" w:color="auto" w:fill="auto"/>
          </w:tcPr>
          <w:p w:rsidR="00B25453" w:rsidRPr="00B25453" w:rsidRDefault="00B25453" w:rsidP="00B2545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D679E">
              <w:rPr>
                <w:rFonts w:asciiTheme="minorHAnsi" w:hAnsiTheme="minorHAnsi"/>
                <w:b/>
                <w:sz w:val="20"/>
                <w:szCs w:val="20"/>
              </w:rPr>
              <w:t>Specific Learning Outcomes</w:t>
            </w:r>
          </w:p>
          <w:p w:rsidR="00B25453" w:rsidRPr="00D911C7" w:rsidRDefault="00B25453" w:rsidP="00B25453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134EC2">
              <w:rPr>
                <w:rFonts w:asciiTheme="minorHAnsi" w:hAnsiTheme="minorHAnsi"/>
                <w:sz w:val="20"/>
                <w:szCs w:val="20"/>
              </w:rPr>
              <w:t>understand and respond appropriately to some classroom instructions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(1.7)</w:t>
            </w:r>
          </w:p>
          <w:p w:rsidR="00B25453" w:rsidRPr="001D679E" w:rsidRDefault="00B25453" w:rsidP="00B2545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D911C7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Rārangi</w:t>
            </w:r>
            <w:proofErr w:type="spellEnd"/>
            <w:r w:rsidRPr="00D911C7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11C7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mai</w:t>
            </w:r>
            <w:proofErr w:type="spellEnd"/>
            <w:r w:rsidRPr="00D911C7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 xml:space="preserve"> (Line up), </w:t>
            </w:r>
            <w:proofErr w:type="spellStart"/>
            <w:r w:rsidRPr="00D911C7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Kuhu</w:t>
            </w:r>
            <w:proofErr w:type="spellEnd"/>
            <w:r w:rsidRPr="00D911C7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11C7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mai</w:t>
            </w:r>
            <w:proofErr w:type="spellEnd"/>
            <w:r w:rsidRPr="00D911C7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11C7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ki</w:t>
            </w:r>
            <w:proofErr w:type="spellEnd"/>
            <w:r w:rsidRPr="00D911C7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11C7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roto</w:t>
            </w:r>
            <w:proofErr w:type="spellEnd"/>
            <w:r w:rsidRPr="00D911C7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 xml:space="preserve"> (Come inside), </w:t>
            </w:r>
            <w:proofErr w:type="spellStart"/>
            <w:r w:rsidRPr="00D911C7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Haere</w:t>
            </w:r>
            <w:proofErr w:type="spellEnd"/>
            <w:r w:rsidRPr="00D911C7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11C7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mai</w:t>
            </w:r>
            <w:proofErr w:type="spellEnd"/>
            <w:r w:rsidRPr="00D911C7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11C7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ki</w:t>
            </w:r>
            <w:proofErr w:type="spellEnd"/>
            <w:r w:rsidRPr="00D911C7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11C7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te</w:t>
            </w:r>
            <w:proofErr w:type="spellEnd"/>
            <w:r w:rsidRPr="00D911C7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11C7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whāriki</w:t>
            </w:r>
            <w:proofErr w:type="spellEnd"/>
            <w:r w:rsidRPr="00D911C7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 xml:space="preserve"> (Come to the mat)</w:t>
            </w:r>
            <w:r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…</w:t>
            </w:r>
          </w:p>
        </w:tc>
      </w:tr>
      <w:tr w:rsidR="00B25453" w:rsidTr="001D679E">
        <w:trPr>
          <w:trHeight w:val="380"/>
        </w:trPr>
        <w:tc>
          <w:tcPr>
            <w:tcW w:w="3085" w:type="dxa"/>
            <w:shd w:val="clear" w:color="auto" w:fill="auto"/>
          </w:tcPr>
          <w:p w:rsidR="00B25453" w:rsidRPr="007411C5" w:rsidRDefault="00B25453" w:rsidP="00B2545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1C5">
              <w:rPr>
                <w:rFonts w:asciiTheme="minorHAnsi" w:hAnsiTheme="minorHAnsi"/>
                <w:b/>
                <w:sz w:val="20"/>
                <w:szCs w:val="20"/>
              </w:rPr>
              <w:t xml:space="preserve">Teacher notes – </w:t>
            </w:r>
          </w:p>
          <w:p w:rsidR="00B25453" w:rsidRPr="00B25453" w:rsidRDefault="00B25453" w:rsidP="00DE3DD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FYI - </w:t>
            </w:r>
            <w:r w:rsidRPr="00B25453">
              <w:rPr>
                <w:rFonts w:asciiTheme="minorHAnsi" w:hAnsiTheme="minorHAnsi"/>
                <w:sz w:val="20"/>
                <w:szCs w:val="20"/>
              </w:rPr>
              <w:t>many instructions are given in the passive voice</w:t>
            </w:r>
            <w:r w:rsidR="009C0AD1">
              <w:rPr>
                <w:rFonts w:asciiTheme="minorHAnsi" w:hAnsiTheme="minorHAnsi"/>
                <w:sz w:val="20"/>
                <w:szCs w:val="20"/>
              </w:rPr>
              <w:t>, this changes the verb ending</w:t>
            </w:r>
            <w:r w:rsidR="008345C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25453" w:rsidRPr="007411C5" w:rsidRDefault="00B25453" w:rsidP="00DE3DD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48" w:type="dxa"/>
            <w:gridSpan w:val="3"/>
            <w:shd w:val="clear" w:color="auto" w:fill="auto"/>
          </w:tcPr>
          <w:p w:rsidR="00B25453" w:rsidRDefault="00B25453" w:rsidP="00B2545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D679E">
              <w:rPr>
                <w:rFonts w:asciiTheme="minorHAnsi" w:hAnsiTheme="minorHAnsi"/>
                <w:b/>
                <w:sz w:val="20"/>
                <w:szCs w:val="20"/>
              </w:rPr>
              <w:t>Explicit Teaching Ideas</w:t>
            </w:r>
          </w:p>
          <w:p w:rsidR="009647CB" w:rsidRDefault="009647CB" w:rsidP="009647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Introduce a command in Māori and translate into English. Continue to use the command every opportunity to reinforce command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 ‘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Haere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mai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whāriki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’ (Come to the mat)</w:t>
            </w:r>
            <w:r w:rsidR="00CF393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647CB" w:rsidRDefault="009647CB" w:rsidP="00964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647CB" w:rsidRDefault="009647CB" w:rsidP="009647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Display commands in the classroom</w:t>
            </w:r>
            <w:r w:rsidR="00CF393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647CB" w:rsidRDefault="009647CB" w:rsidP="00964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647CB" w:rsidRDefault="009647CB" w:rsidP="009647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Reinforce command using waiata – </w:t>
            </w:r>
            <w:r w:rsidR="00CF3937">
              <w:rPr>
                <w:rFonts w:asciiTheme="minorHAnsi" w:hAnsiTheme="minorHAnsi"/>
                <w:sz w:val="20"/>
                <w:szCs w:val="20"/>
              </w:rPr>
              <w:t>‘</w:t>
            </w:r>
            <w:proofErr w:type="spellStart"/>
            <w:r w:rsidR="008345CC">
              <w:rPr>
                <w:rFonts w:asciiTheme="minorHAnsi" w:hAnsiTheme="minorHAnsi"/>
                <w:sz w:val="20"/>
                <w:szCs w:val="20"/>
              </w:rPr>
              <w:t>Whakaronga</w:t>
            </w:r>
            <w:proofErr w:type="spellEnd"/>
            <w:r w:rsidR="008345C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8345CC">
              <w:rPr>
                <w:rFonts w:asciiTheme="minorHAnsi" w:hAnsiTheme="minorHAnsi"/>
                <w:sz w:val="20"/>
                <w:szCs w:val="20"/>
              </w:rPr>
              <w:t>mai</w:t>
            </w:r>
            <w:proofErr w:type="spellEnd"/>
            <w:r w:rsidR="008345CC">
              <w:rPr>
                <w:rFonts w:asciiTheme="minorHAnsi" w:hAnsiTheme="minorHAnsi"/>
                <w:sz w:val="20"/>
                <w:szCs w:val="20"/>
              </w:rPr>
              <w:t xml:space="preserve"> means l</w:t>
            </w:r>
            <w:r>
              <w:rPr>
                <w:rFonts w:asciiTheme="minorHAnsi" w:hAnsiTheme="minorHAnsi"/>
                <w:sz w:val="20"/>
                <w:szCs w:val="20"/>
              </w:rPr>
              <w:t>isten to me</w:t>
            </w:r>
            <w:r w:rsidR="008345CC">
              <w:rPr>
                <w:rFonts w:asciiTheme="minorHAnsi" w:hAnsiTheme="minorHAnsi"/>
                <w:sz w:val="20"/>
                <w:szCs w:val="20"/>
              </w:rPr>
              <w:t>’</w:t>
            </w:r>
            <w:r w:rsidR="00CF393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25453" w:rsidRDefault="00B25453" w:rsidP="007B6FD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647CB" w:rsidRDefault="009647CB" w:rsidP="007B6F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9647CB">
              <w:rPr>
                <w:rFonts w:asciiTheme="minorHAnsi" w:hAnsiTheme="minorHAnsi"/>
                <w:sz w:val="20"/>
                <w:szCs w:val="20"/>
              </w:rPr>
              <w:t xml:space="preserve">Play  </w:t>
            </w:r>
            <w:r>
              <w:rPr>
                <w:rFonts w:asciiTheme="minorHAnsi" w:hAnsiTheme="minorHAnsi"/>
                <w:sz w:val="20"/>
                <w:szCs w:val="20"/>
              </w:rPr>
              <w:t>‘</w:t>
            </w:r>
            <w:r w:rsidRPr="009647CB">
              <w:rPr>
                <w:rFonts w:asciiTheme="minorHAnsi" w:hAnsiTheme="minorHAnsi"/>
                <w:sz w:val="20"/>
                <w:szCs w:val="20"/>
              </w:rPr>
              <w:t>Simon</w:t>
            </w:r>
            <w:proofErr w:type="gramEnd"/>
            <w:r w:rsidRPr="009647C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says’ with a set of known commands</w:t>
            </w:r>
            <w:r w:rsidR="008345C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647CB" w:rsidRDefault="009647CB" w:rsidP="00B254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25453" w:rsidRDefault="00B25453" w:rsidP="00B2545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Integration Ideas</w:t>
            </w:r>
          </w:p>
          <w:p w:rsidR="009647CB" w:rsidRDefault="009647CB" w:rsidP="009647CB">
            <w:pPr>
              <w:rPr>
                <w:rFonts w:asciiTheme="minorHAnsi" w:hAnsiTheme="minorHAnsi"/>
                <w:sz w:val="20"/>
                <w:szCs w:val="20"/>
              </w:rPr>
            </w:pPr>
            <w:r w:rsidRPr="00F35014">
              <w:rPr>
                <w:rFonts w:asciiTheme="minorHAnsi" w:hAnsiTheme="minorHAnsi"/>
                <w:sz w:val="20"/>
                <w:szCs w:val="20"/>
              </w:rPr>
              <w:t xml:space="preserve">Use one command for a couple of days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add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a new command, use both commands</w:t>
            </w:r>
            <w:r w:rsidR="008345C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647CB" w:rsidRDefault="009647CB" w:rsidP="009647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647CB" w:rsidRDefault="009647CB" w:rsidP="009647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Extension for older children</w:t>
            </w:r>
          </w:p>
          <w:p w:rsidR="008345CC" w:rsidRDefault="009647CB" w:rsidP="009647C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Cantamath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style challenge</w:t>
            </w:r>
            <w:r w:rsidR="008345CC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</w:p>
          <w:p w:rsidR="009647CB" w:rsidRDefault="009647CB" w:rsidP="009647CB">
            <w:pPr>
              <w:rPr>
                <w:rFonts w:ascii="Calibri" w:hAnsi="Calibri" w:cs="Arial"/>
                <w:color w:val="000000"/>
                <w:sz w:val="20"/>
                <w:szCs w:val="20"/>
                <w:lang w:eastAsia="en-NZ"/>
              </w:rPr>
            </w:pPr>
            <w:r w:rsidRPr="00C547A6">
              <w:rPr>
                <w:rFonts w:ascii="Calibri" w:hAnsi="Calibri" w:cs="Arial"/>
                <w:color w:val="000000"/>
                <w:sz w:val="20"/>
                <w:szCs w:val="20"/>
                <w:lang w:eastAsia="en-NZ"/>
              </w:rPr>
              <w:t xml:space="preserve">He aha </w:t>
            </w:r>
            <w:proofErr w:type="spellStart"/>
            <w:r w:rsidRPr="00C547A6">
              <w:rPr>
                <w:rFonts w:ascii="Calibri" w:hAnsi="Calibri" w:cs="Arial"/>
                <w:color w:val="000000"/>
                <w:sz w:val="20"/>
                <w:szCs w:val="20"/>
                <w:lang w:eastAsia="en-NZ"/>
              </w:rPr>
              <w:t>te</w:t>
            </w:r>
            <w:proofErr w:type="spellEnd"/>
            <w:r w:rsidRPr="00C547A6">
              <w:rPr>
                <w:rFonts w:ascii="Calibri" w:hAnsi="Calibri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C547A6">
              <w:rPr>
                <w:rFonts w:ascii="Calibri" w:hAnsi="Calibri" w:cs="Arial"/>
                <w:color w:val="000000"/>
                <w:sz w:val="20"/>
                <w:szCs w:val="20"/>
                <w:lang w:eastAsia="en-NZ"/>
              </w:rPr>
              <w:t>kupu</w:t>
            </w:r>
            <w:proofErr w:type="spellEnd"/>
            <w:r w:rsidRPr="00C547A6">
              <w:rPr>
                <w:rFonts w:ascii="Calibri" w:hAnsi="Calibri" w:cs="Arial"/>
                <w:color w:val="000000"/>
                <w:sz w:val="20"/>
                <w:szCs w:val="20"/>
                <w:lang w:eastAsia="en-NZ"/>
              </w:rPr>
              <w:t xml:space="preserve"> Māori </w:t>
            </w:r>
            <w:proofErr w:type="spellStart"/>
            <w:r w:rsidRPr="00C547A6">
              <w:rPr>
                <w:rFonts w:ascii="Calibri" w:hAnsi="Calibri" w:cs="Arial"/>
                <w:color w:val="000000"/>
                <w:sz w:val="20"/>
                <w:szCs w:val="20"/>
                <w:lang w:eastAsia="en-NZ"/>
              </w:rPr>
              <w:t>mō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  <w:lang w:eastAsia="en-NZ"/>
              </w:rPr>
              <w:t>? (What’s the Maori word for?)</w:t>
            </w:r>
          </w:p>
          <w:p w:rsidR="00B25453" w:rsidRDefault="009647CB" w:rsidP="009647CB">
            <w:pPr>
              <w:rPr>
                <w:rFonts w:ascii="Calibri" w:hAnsi="Calibri" w:cs="Arial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en-NZ"/>
              </w:rPr>
              <w:t>Set up 10 questions in Māori for groups and have groups compete against each other to answer first.</w:t>
            </w:r>
          </w:p>
          <w:p w:rsidR="004A22F6" w:rsidRDefault="004A22F6" w:rsidP="009647CB">
            <w:pPr>
              <w:rPr>
                <w:rFonts w:ascii="Calibri" w:hAnsi="Calibri" w:cs="Arial"/>
                <w:color w:val="000000"/>
                <w:sz w:val="20"/>
                <w:szCs w:val="20"/>
                <w:lang w:eastAsia="en-NZ"/>
              </w:rPr>
            </w:pPr>
          </w:p>
          <w:p w:rsidR="004A22F6" w:rsidRDefault="004A22F6" w:rsidP="009647CB">
            <w:pPr>
              <w:rPr>
                <w:rFonts w:ascii="Calibri" w:hAnsi="Calibri" w:cs="Arial"/>
                <w:color w:val="000000"/>
                <w:sz w:val="20"/>
                <w:szCs w:val="20"/>
                <w:lang w:eastAsia="en-NZ"/>
              </w:rPr>
            </w:pPr>
          </w:p>
          <w:p w:rsidR="004A22F6" w:rsidRDefault="004A22F6" w:rsidP="009647CB">
            <w:pPr>
              <w:rPr>
                <w:rFonts w:ascii="Calibri" w:hAnsi="Calibri" w:cs="Arial"/>
                <w:color w:val="000000"/>
                <w:sz w:val="20"/>
                <w:szCs w:val="20"/>
                <w:lang w:eastAsia="en-NZ"/>
              </w:rPr>
            </w:pPr>
          </w:p>
          <w:p w:rsidR="004A22F6" w:rsidRPr="001D679E" w:rsidRDefault="004A22F6" w:rsidP="009647C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B6FD0" w:rsidTr="007B6FD0">
        <w:trPr>
          <w:trHeight w:val="380"/>
        </w:trPr>
        <w:tc>
          <w:tcPr>
            <w:tcW w:w="11233" w:type="dxa"/>
            <w:gridSpan w:val="4"/>
            <w:shd w:val="clear" w:color="auto" w:fill="D9D9D9" w:themeFill="background1" w:themeFillShade="D9"/>
          </w:tcPr>
          <w:p w:rsidR="007B6FD0" w:rsidRPr="001D679E" w:rsidRDefault="007B6FD0" w:rsidP="007B6FD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B6FD0" w:rsidTr="001D679E">
        <w:trPr>
          <w:trHeight w:val="380"/>
        </w:trPr>
        <w:tc>
          <w:tcPr>
            <w:tcW w:w="3085" w:type="dxa"/>
            <w:shd w:val="clear" w:color="auto" w:fill="auto"/>
          </w:tcPr>
          <w:p w:rsidR="007B6FD0" w:rsidRPr="001D679E" w:rsidRDefault="007B6FD0" w:rsidP="007B6F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D679E">
              <w:rPr>
                <w:rFonts w:asciiTheme="minorHAnsi" w:hAnsiTheme="minorHAnsi"/>
                <w:b/>
                <w:sz w:val="20"/>
                <w:szCs w:val="20"/>
              </w:rPr>
              <w:t>Achievement Objective</w:t>
            </w:r>
          </w:p>
          <w:p w:rsidR="007B6FD0" w:rsidRDefault="007B6FD0" w:rsidP="007B6F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03EFB">
              <w:rPr>
                <w:rFonts w:asciiTheme="minorHAnsi" w:hAnsiTheme="minorHAnsi"/>
                <w:sz w:val="20"/>
                <w:szCs w:val="20"/>
              </w:rPr>
              <w:t>1.5  Communicate about location</w:t>
            </w:r>
          </w:p>
        </w:tc>
        <w:tc>
          <w:tcPr>
            <w:tcW w:w="8148" w:type="dxa"/>
            <w:gridSpan w:val="3"/>
            <w:shd w:val="clear" w:color="auto" w:fill="auto"/>
          </w:tcPr>
          <w:p w:rsidR="007B6FD0" w:rsidRPr="001D679E" w:rsidRDefault="007B6FD0" w:rsidP="007B6F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D679E">
              <w:rPr>
                <w:rFonts w:asciiTheme="minorHAnsi" w:hAnsiTheme="minorHAnsi"/>
                <w:b/>
                <w:sz w:val="20"/>
                <w:szCs w:val="20"/>
              </w:rPr>
              <w:t>Specific Learning Outcomes</w:t>
            </w:r>
          </w:p>
          <w:p w:rsidR="007B6FD0" w:rsidRPr="007B6FD0" w:rsidRDefault="007B6FD0" w:rsidP="007B6FD0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134EC2">
              <w:rPr>
                <w:rFonts w:asciiTheme="minorHAnsi" w:hAnsiTheme="minorHAnsi"/>
                <w:sz w:val="20"/>
                <w:szCs w:val="20"/>
              </w:rPr>
              <w:t xml:space="preserve">ask and answer questions about location </w:t>
            </w:r>
            <w:r>
              <w:rPr>
                <w:rFonts w:asciiTheme="minorHAnsi" w:hAnsiTheme="minorHAnsi"/>
                <w:sz w:val="20"/>
                <w:szCs w:val="20"/>
              </w:rPr>
              <w:t>(1.5)</w:t>
            </w:r>
          </w:p>
          <w:p w:rsidR="007B6FD0" w:rsidRPr="004A22F6" w:rsidRDefault="007B6FD0" w:rsidP="007B6FD0">
            <w:pPr>
              <w:pStyle w:val="ListParagraph"/>
              <w:numPr>
                <w:ilvl w:val="1"/>
                <w:numId w:val="3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7B6FD0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Kei hea ng</w:t>
            </w:r>
            <w:r w:rsidRPr="007B6FD0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  <w:lang w:val="mi-NZ"/>
              </w:rPr>
              <w:t>ā pene</w:t>
            </w:r>
            <w:r w:rsidRPr="007B6FD0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 xml:space="preserve">? (Where are the pens?) Kei raro ngā pene I </w:t>
            </w:r>
            <w:proofErr w:type="gramStart"/>
            <w:r w:rsidRPr="007B6FD0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>te</w:t>
            </w:r>
            <w:proofErr w:type="gramEnd"/>
            <w:r w:rsidRPr="007B6FD0">
              <w:rPr>
                <w:rFonts w:asciiTheme="minorHAnsi" w:hAnsiTheme="minorHAnsi" w:cs="Arial-ItalicMT"/>
                <w:i/>
                <w:iCs/>
                <w:color w:val="000000"/>
                <w:sz w:val="16"/>
                <w:szCs w:val="16"/>
              </w:rPr>
              <w:t xml:space="preserve"> whāriki. ([The pens are under the mat.)…</w:t>
            </w:r>
          </w:p>
          <w:p w:rsidR="004A22F6" w:rsidRPr="004A22F6" w:rsidRDefault="004A22F6" w:rsidP="004A22F6">
            <w:pPr>
              <w:ind w:left="7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B6FD0" w:rsidTr="001D679E">
        <w:trPr>
          <w:trHeight w:val="380"/>
        </w:trPr>
        <w:tc>
          <w:tcPr>
            <w:tcW w:w="3085" w:type="dxa"/>
            <w:shd w:val="clear" w:color="auto" w:fill="auto"/>
          </w:tcPr>
          <w:p w:rsidR="00DE3DDA" w:rsidRPr="007411C5" w:rsidRDefault="00DE3DDA" w:rsidP="00DE3D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1C5">
              <w:rPr>
                <w:rFonts w:asciiTheme="minorHAnsi" w:hAnsiTheme="minorHAnsi"/>
                <w:b/>
                <w:sz w:val="20"/>
                <w:szCs w:val="20"/>
              </w:rPr>
              <w:t xml:space="preserve">Teacher notes – </w:t>
            </w:r>
          </w:p>
          <w:p w:rsidR="00DE3DDA" w:rsidRPr="00DE3DDA" w:rsidRDefault="00DE3DDA" w:rsidP="007B6FD0">
            <w:pPr>
              <w:rPr>
                <w:rFonts w:asciiTheme="minorHAnsi" w:hAnsiTheme="minorHAnsi"/>
                <w:sz w:val="20"/>
                <w:szCs w:val="20"/>
              </w:rPr>
            </w:pPr>
            <w:r w:rsidRPr="00DE3DDA">
              <w:rPr>
                <w:rFonts w:asciiTheme="minorHAnsi" w:hAnsiTheme="minorHAnsi"/>
                <w:sz w:val="20"/>
                <w:szCs w:val="20"/>
              </w:rPr>
              <w:t>Āe – yes</w:t>
            </w:r>
          </w:p>
          <w:p w:rsidR="00DE3DDA" w:rsidRDefault="00DE3DDA" w:rsidP="007B6FD0">
            <w:pPr>
              <w:rPr>
                <w:rFonts w:asciiTheme="minorHAnsi" w:hAnsiTheme="minorHAnsi"/>
                <w:sz w:val="20"/>
                <w:szCs w:val="20"/>
              </w:rPr>
            </w:pPr>
            <w:r w:rsidRPr="00DE3DDA">
              <w:rPr>
                <w:rFonts w:asciiTheme="minorHAnsi" w:hAnsiTheme="minorHAnsi"/>
                <w:sz w:val="20"/>
                <w:szCs w:val="20"/>
              </w:rPr>
              <w:t xml:space="preserve">Kao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DE3DDA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  <w:p w:rsidR="00DE3DDA" w:rsidRDefault="00DE3DDA" w:rsidP="00DE3DD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hea – where (the question word is replaced with the answer when responding)</w:t>
            </w:r>
          </w:p>
          <w:p w:rsidR="00DE3DDA" w:rsidRDefault="00DE3DDA" w:rsidP="00DE3DD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E3DDA" w:rsidRDefault="00DE3DDA" w:rsidP="00DE3DD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 / ngā – used for objects</w:t>
            </w:r>
          </w:p>
          <w:p w:rsidR="00DE3DDA" w:rsidRDefault="00DE3DDA" w:rsidP="00DE3DD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– used for people</w:t>
            </w:r>
          </w:p>
          <w:p w:rsidR="00DE3DDA" w:rsidRDefault="00DE3DDA" w:rsidP="007B6FD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255EC" w:rsidRPr="000255EC" w:rsidRDefault="000255EC" w:rsidP="000255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0255EC">
              <w:rPr>
                <w:rFonts w:asciiTheme="minorHAnsi" w:hAnsiTheme="minorHAnsi"/>
                <w:sz w:val="20"/>
                <w:szCs w:val="20"/>
              </w:rPr>
              <w:t xml:space="preserve"> / ki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connect phrases (ki denotes movement towards)</w:t>
            </w:r>
          </w:p>
        </w:tc>
        <w:tc>
          <w:tcPr>
            <w:tcW w:w="8148" w:type="dxa"/>
            <w:gridSpan w:val="3"/>
            <w:shd w:val="clear" w:color="auto" w:fill="auto"/>
          </w:tcPr>
          <w:p w:rsidR="007411C5" w:rsidRPr="007411C5" w:rsidRDefault="007411C5" w:rsidP="007411C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D679E">
              <w:rPr>
                <w:rFonts w:asciiTheme="minorHAnsi" w:hAnsiTheme="minorHAnsi"/>
                <w:b/>
                <w:sz w:val="20"/>
                <w:szCs w:val="20"/>
              </w:rPr>
              <w:t>Explicit Teaching Ideas</w:t>
            </w:r>
          </w:p>
          <w:p w:rsidR="00212708" w:rsidRPr="00212708" w:rsidRDefault="00212708" w:rsidP="00212708">
            <w:pPr>
              <w:numPr>
                <w:ilvl w:val="0"/>
                <w:numId w:val="31"/>
              </w:num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212708">
              <w:rPr>
                <w:rFonts w:asciiTheme="minorHAnsi" w:hAnsiTheme="minorHAnsi"/>
                <w:b/>
                <w:sz w:val="20"/>
                <w:szCs w:val="20"/>
              </w:rPr>
              <w:t>IRDPX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a method for introducing new vocabulary when teaching languages</w:t>
            </w:r>
            <w:r w:rsidR="008345C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12708" w:rsidRDefault="00212708" w:rsidP="00212708">
            <w:pPr>
              <w:rPr>
                <w:rFonts w:ascii="Arial" w:hAnsi="Arial" w:cs="Arial"/>
                <w:color w:val="222222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(</w:t>
            </w:r>
            <w:r w:rsidRPr="00212708">
              <w:rPr>
                <w:rFonts w:asciiTheme="minorHAnsi" w:hAnsiTheme="minorHAnsi"/>
                <w:iCs/>
                <w:sz w:val="20"/>
                <w:szCs w:val="20"/>
              </w:rPr>
              <w:t>learninglanguageswaikato.wikispaces.com/file/view/IRDPX.doc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>)</w:t>
            </w:r>
            <w:r w:rsidRPr="00212708">
              <w:rPr>
                <w:rFonts w:ascii="Arial" w:hAnsi="Arial" w:cs="Arial"/>
                <w:color w:val="222222"/>
              </w:rPr>
              <w:t>‎</w:t>
            </w:r>
          </w:p>
          <w:p w:rsidR="00212708" w:rsidRDefault="005139FF" w:rsidP="00212708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  <w:r w:rsidRPr="005139FF">
              <w:rPr>
                <w:rFonts w:asciiTheme="minorHAnsi" w:hAnsiTheme="minorHAnsi"/>
                <w:b/>
                <w:sz w:val="20"/>
                <w:szCs w:val="20"/>
                <w:lang w:val="mi-NZ"/>
              </w:rPr>
              <w:t>Input</w:t>
            </w:r>
            <w:r>
              <w:rPr>
                <w:rFonts w:asciiTheme="minorHAnsi" w:hAnsiTheme="minorHAnsi"/>
                <w:sz w:val="20"/>
                <w:szCs w:val="20"/>
                <w:lang w:val="mi-NZ"/>
              </w:rPr>
              <w:t xml:space="preserve"> – </w:t>
            </w:r>
            <w:r w:rsidR="00212708">
              <w:rPr>
                <w:rFonts w:asciiTheme="minorHAnsi" w:hAnsiTheme="minorHAnsi"/>
                <w:sz w:val="20"/>
                <w:szCs w:val="20"/>
                <w:lang w:val="mi-NZ"/>
              </w:rPr>
              <w:t>Introduce vocabulary</w:t>
            </w:r>
            <w:r>
              <w:rPr>
                <w:rFonts w:asciiTheme="minorHAnsi" w:hAnsiTheme="minorHAnsi"/>
                <w:sz w:val="20"/>
                <w:szCs w:val="20"/>
                <w:lang w:val="mi-NZ"/>
              </w:rPr>
              <w:t xml:space="preserve"> for indicating location</w:t>
            </w:r>
            <w:r w:rsidR="008345CC">
              <w:rPr>
                <w:rFonts w:asciiTheme="minorHAnsi" w:hAnsiTheme="minorHAnsi"/>
                <w:sz w:val="20"/>
                <w:szCs w:val="20"/>
                <w:lang w:val="mi-NZ"/>
              </w:rPr>
              <w:t>.</w:t>
            </w:r>
          </w:p>
          <w:p w:rsidR="00212708" w:rsidRPr="009D3D32" w:rsidRDefault="00212708" w:rsidP="0021270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  <w:lang w:val="en-NZ"/>
              </w:rPr>
            </w:pPr>
            <w:r w:rsidRPr="009D3D32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Raro – under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; </w:t>
            </w:r>
            <w:r w:rsidRPr="009D3D32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Roto – in / inside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; </w:t>
            </w:r>
            <w:r w:rsidRPr="009D3D32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Runga – on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; </w:t>
            </w:r>
            <w:r w:rsidRPr="009D3D32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Waho – outside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; </w:t>
            </w:r>
            <w:r w:rsidRPr="009D3D32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Mua – in front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; </w:t>
            </w:r>
            <w:r w:rsidRPr="009D3D32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Muri - behind</w:t>
            </w:r>
          </w:p>
          <w:p w:rsidR="00212708" w:rsidRDefault="00212708" w:rsidP="00212708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  <w:r>
              <w:rPr>
                <w:rFonts w:asciiTheme="minorHAnsi" w:hAnsiTheme="minorHAnsi"/>
                <w:sz w:val="20"/>
                <w:szCs w:val="20"/>
                <w:lang w:val="mi-NZ"/>
              </w:rPr>
              <w:t xml:space="preserve">Show </w:t>
            </w:r>
            <w:r w:rsidR="005139FF">
              <w:rPr>
                <w:rFonts w:asciiTheme="minorHAnsi" w:hAnsiTheme="minorHAnsi"/>
                <w:sz w:val="20"/>
                <w:szCs w:val="20"/>
                <w:lang w:val="mi-NZ"/>
              </w:rPr>
              <w:t>visuals (</w:t>
            </w:r>
            <w:r>
              <w:rPr>
                <w:rFonts w:asciiTheme="minorHAnsi" w:hAnsiTheme="minorHAnsi"/>
                <w:sz w:val="20"/>
                <w:szCs w:val="20"/>
                <w:lang w:val="mi-NZ"/>
              </w:rPr>
              <w:t>powerpoint with picture descriptions</w:t>
            </w:r>
            <w:r w:rsidR="005139FF">
              <w:rPr>
                <w:rFonts w:asciiTheme="minorHAnsi" w:hAnsiTheme="minorHAnsi"/>
                <w:sz w:val="20"/>
                <w:szCs w:val="20"/>
                <w:lang w:val="mi-NZ"/>
              </w:rPr>
              <w:t xml:space="preserve"> / flashcards etc.) and say word, students repeat after you. Repeat several times </w:t>
            </w:r>
            <w:r>
              <w:rPr>
                <w:rFonts w:asciiTheme="minorHAnsi" w:hAnsiTheme="minorHAnsi"/>
                <w:sz w:val="20"/>
                <w:szCs w:val="20"/>
                <w:lang w:val="mi-NZ"/>
              </w:rPr>
              <w:t>and add ac</w:t>
            </w:r>
            <w:r w:rsidR="005139FF">
              <w:rPr>
                <w:rFonts w:asciiTheme="minorHAnsi" w:hAnsiTheme="minorHAnsi"/>
                <w:sz w:val="20"/>
                <w:szCs w:val="20"/>
                <w:lang w:val="mi-NZ"/>
              </w:rPr>
              <w:t xml:space="preserve">tions. Discuss word associations (give an example and then students often come up with their own e.g. waho </w:t>
            </w:r>
            <w:r w:rsidR="005139FF">
              <w:rPr>
                <w:rFonts w:asciiTheme="minorHAnsi" w:hAnsiTheme="minorHAnsi"/>
                <w:sz w:val="20"/>
                <w:szCs w:val="20"/>
                <w:lang w:val="mi-NZ"/>
              </w:rPr>
              <w:sym w:font="Wingdings 2" w:char="F045"/>
            </w:r>
            <w:r w:rsidR="005139FF">
              <w:rPr>
                <w:rFonts w:asciiTheme="minorHAnsi" w:hAnsiTheme="minorHAnsi"/>
                <w:sz w:val="20"/>
                <w:szCs w:val="20"/>
                <w:lang w:val="mi-NZ"/>
              </w:rPr>
              <w:sym w:font="Wingdings 2" w:char="F045"/>
            </w:r>
            <w:r w:rsidR="005139FF">
              <w:rPr>
                <w:rFonts w:asciiTheme="minorHAnsi" w:hAnsiTheme="minorHAnsi"/>
                <w:sz w:val="20"/>
                <w:szCs w:val="20"/>
                <w:lang w:val="mi-NZ"/>
              </w:rPr>
              <w:t xml:space="preserve"> way out </w:t>
            </w:r>
            <w:r w:rsidR="005139FF">
              <w:rPr>
                <w:rFonts w:asciiTheme="minorHAnsi" w:hAnsiTheme="minorHAnsi"/>
                <w:sz w:val="20"/>
                <w:szCs w:val="20"/>
                <w:lang w:val="mi-NZ"/>
              </w:rPr>
              <w:sym w:font="Wingdings 2" w:char="F045"/>
            </w:r>
            <w:r w:rsidR="005139FF">
              <w:rPr>
                <w:rFonts w:asciiTheme="minorHAnsi" w:hAnsiTheme="minorHAnsi"/>
                <w:sz w:val="20"/>
                <w:szCs w:val="20"/>
                <w:lang w:val="mi-NZ"/>
              </w:rPr>
              <w:sym w:font="Wingdings 2" w:char="F045"/>
            </w:r>
            <w:r w:rsidR="005139FF">
              <w:rPr>
                <w:rFonts w:asciiTheme="minorHAnsi" w:hAnsiTheme="minorHAnsi"/>
                <w:sz w:val="20"/>
                <w:szCs w:val="20"/>
                <w:lang w:val="mi-NZ"/>
              </w:rPr>
              <w:t xml:space="preserve"> outside etc.</w:t>
            </w:r>
            <w:r>
              <w:rPr>
                <w:rFonts w:asciiTheme="minorHAnsi" w:hAnsiTheme="minorHAnsi"/>
                <w:sz w:val="20"/>
                <w:szCs w:val="20"/>
                <w:lang w:val="mi-NZ"/>
              </w:rPr>
              <w:t>.</w:t>
            </w:r>
          </w:p>
          <w:p w:rsidR="005139FF" w:rsidRDefault="005139FF" w:rsidP="005139FF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  <w:r w:rsidRPr="005139FF">
              <w:rPr>
                <w:rFonts w:asciiTheme="minorHAnsi" w:hAnsiTheme="minorHAnsi"/>
                <w:b/>
                <w:sz w:val="20"/>
                <w:szCs w:val="20"/>
                <w:lang w:val="mi-NZ"/>
              </w:rPr>
              <w:t>Recognition</w:t>
            </w:r>
            <w:r>
              <w:rPr>
                <w:rFonts w:asciiTheme="minorHAnsi" w:hAnsiTheme="minorHAnsi"/>
                <w:sz w:val="20"/>
                <w:szCs w:val="20"/>
                <w:lang w:val="mi-NZ"/>
              </w:rPr>
              <w:t xml:space="preserve"> – </w:t>
            </w:r>
          </w:p>
          <w:p w:rsidR="005139FF" w:rsidRDefault="005139FF" w:rsidP="005139FF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  <w:r>
              <w:rPr>
                <w:rFonts w:asciiTheme="minorHAnsi" w:hAnsiTheme="minorHAnsi"/>
                <w:sz w:val="20"/>
                <w:szCs w:val="20"/>
                <w:lang w:val="mi-NZ"/>
              </w:rPr>
              <w:t>Do the actions and students respond with the correct word</w:t>
            </w:r>
          </w:p>
          <w:p w:rsidR="00A84375" w:rsidRDefault="00A84375" w:rsidP="00A84375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  <w:r>
              <w:rPr>
                <w:rFonts w:asciiTheme="minorHAnsi" w:hAnsiTheme="minorHAnsi"/>
                <w:sz w:val="20"/>
                <w:szCs w:val="20"/>
                <w:lang w:val="mi-NZ"/>
              </w:rPr>
              <w:t>Powerpoint – choosing the appropriate word (Āe / Kao)</w:t>
            </w:r>
          </w:p>
          <w:p w:rsidR="00A84375" w:rsidRDefault="00A84375" w:rsidP="005139FF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  <w:r>
              <w:rPr>
                <w:rFonts w:asciiTheme="minorHAnsi" w:hAnsiTheme="minorHAnsi"/>
                <w:sz w:val="20"/>
                <w:szCs w:val="20"/>
                <w:lang w:val="mi-NZ"/>
              </w:rPr>
              <w:t>Flashcards – hold up a card and offer an option and students respond with Āe or Kao</w:t>
            </w:r>
          </w:p>
          <w:p w:rsidR="005139FF" w:rsidRDefault="005139FF" w:rsidP="005139FF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  <w:r w:rsidRPr="005139FF">
              <w:rPr>
                <w:rFonts w:asciiTheme="minorHAnsi" w:hAnsiTheme="minorHAnsi"/>
                <w:b/>
                <w:sz w:val="20"/>
                <w:szCs w:val="20"/>
                <w:lang w:val="mi-NZ"/>
              </w:rPr>
              <w:t>Discrimination</w:t>
            </w:r>
            <w:r>
              <w:rPr>
                <w:rFonts w:asciiTheme="minorHAnsi" w:hAnsiTheme="minorHAnsi"/>
                <w:sz w:val="20"/>
                <w:szCs w:val="20"/>
                <w:lang w:val="mi-NZ"/>
              </w:rPr>
              <w:t xml:space="preserve"> – choosing the correct word</w:t>
            </w:r>
            <w:r w:rsidR="00A84375">
              <w:rPr>
                <w:rFonts w:asciiTheme="minorHAnsi" w:hAnsiTheme="minorHAnsi"/>
                <w:sz w:val="20"/>
                <w:szCs w:val="20"/>
                <w:lang w:val="mi-NZ"/>
              </w:rPr>
              <w:t xml:space="preserve"> when given options</w:t>
            </w:r>
          </w:p>
          <w:p w:rsidR="00A84375" w:rsidRDefault="00A84375" w:rsidP="00A84375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  <w:r>
              <w:rPr>
                <w:rFonts w:asciiTheme="minorHAnsi" w:hAnsiTheme="minorHAnsi"/>
                <w:sz w:val="20"/>
                <w:szCs w:val="20"/>
                <w:lang w:val="mi-NZ"/>
              </w:rPr>
              <w:t>Flashcards – show a card and offer two options e.g. raro? waho? Students respond with correct answer</w:t>
            </w:r>
          </w:p>
          <w:p w:rsidR="00A84375" w:rsidRDefault="00A84375" w:rsidP="00A84375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  <w:r>
              <w:rPr>
                <w:rFonts w:asciiTheme="minorHAnsi" w:hAnsiTheme="minorHAnsi"/>
                <w:sz w:val="20"/>
                <w:szCs w:val="20"/>
                <w:lang w:val="mi-NZ"/>
              </w:rPr>
              <w:t>Powerpoint – students choose correct option</w:t>
            </w:r>
          </w:p>
          <w:p w:rsidR="00A84375" w:rsidRDefault="00A84375" w:rsidP="00A84375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  <w:r w:rsidRPr="00A84375">
              <w:rPr>
                <w:rFonts w:asciiTheme="minorHAnsi" w:hAnsiTheme="minorHAnsi"/>
                <w:b/>
                <w:sz w:val="20"/>
                <w:szCs w:val="20"/>
                <w:lang w:val="mi-NZ"/>
              </w:rPr>
              <w:t>Production</w:t>
            </w:r>
            <w:r>
              <w:rPr>
                <w:rFonts w:asciiTheme="minorHAnsi" w:hAnsiTheme="minorHAnsi"/>
                <w:sz w:val="20"/>
                <w:szCs w:val="20"/>
                <w:lang w:val="mi-NZ"/>
              </w:rPr>
              <w:t xml:space="preserve"> – using the new word</w:t>
            </w:r>
          </w:p>
          <w:p w:rsidR="00A84375" w:rsidRDefault="00A84375" w:rsidP="00A84375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  <w:r>
              <w:rPr>
                <w:rFonts w:asciiTheme="minorHAnsi" w:hAnsiTheme="minorHAnsi"/>
                <w:sz w:val="20"/>
                <w:szCs w:val="20"/>
                <w:lang w:val="mi-NZ"/>
              </w:rPr>
              <w:t>? section on powerpoint, students tell you correct word</w:t>
            </w:r>
          </w:p>
          <w:p w:rsidR="00A84375" w:rsidRDefault="00A84375" w:rsidP="00A84375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  <w:r>
              <w:rPr>
                <w:rFonts w:asciiTheme="minorHAnsi" w:hAnsiTheme="minorHAnsi"/>
                <w:sz w:val="20"/>
                <w:szCs w:val="20"/>
                <w:lang w:val="mi-NZ"/>
              </w:rPr>
              <w:t>Flashcards – show a card and students tell you the correct word</w:t>
            </w:r>
          </w:p>
          <w:p w:rsidR="00A84375" w:rsidRPr="00DB3C88" w:rsidRDefault="00A84375" w:rsidP="00A84375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  <w:r w:rsidRPr="00A84375">
              <w:rPr>
                <w:rFonts w:asciiTheme="minorHAnsi" w:hAnsiTheme="minorHAnsi"/>
                <w:b/>
                <w:sz w:val="20"/>
                <w:szCs w:val="20"/>
                <w:lang w:val="mi-NZ"/>
              </w:rPr>
              <w:t>Extension</w:t>
            </w:r>
            <w:r w:rsidR="00DB3C88">
              <w:rPr>
                <w:rFonts w:asciiTheme="minorHAnsi" w:hAnsiTheme="minorHAnsi"/>
                <w:b/>
                <w:sz w:val="20"/>
                <w:szCs w:val="20"/>
                <w:lang w:val="mi-NZ"/>
              </w:rPr>
              <w:t xml:space="preserve"> – </w:t>
            </w:r>
            <w:r w:rsidR="00DB3C88">
              <w:rPr>
                <w:rFonts w:asciiTheme="minorHAnsi" w:hAnsiTheme="minorHAnsi"/>
                <w:sz w:val="20"/>
                <w:szCs w:val="20"/>
                <w:lang w:val="mi-NZ"/>
              </w:rPr>
              <w:t>activities to consolidate learning</w:t>
            </w:r>
          </w:p>
          <w:p w:rsidR="00A84375" w:rsidRDefault="00A84375" w:rsidP="00A84375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  <w:r>
              <w:rPr>
                <w:rFonts w:asciiTheme="minorHAnsi" w:hAnsiTheme="minorHAnsi"/>
                <w:sz w:val="20"/>
                <w:szCs w:val="20"/>
                <w:lang w:val="mi-NZ"/>
              </w:rPr>
              <w:t>Dominoes – picture matching</w:t>
            </w:r>
          </w:p>
          <w:p w:rsidR="00DB3C88" w:rsidRDefault="00DB3C88" w:rsidP="00A84375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  <w:r>
              <w:rPr>
                <w:rFonts w:asciiTheme="minorHAnsi" w:hAnsiTheme="minorHAnsi"/>
                <w:sz w:val="20"/>
                <w:szCs w:val="20"/>
                <w:lang w:val="mi-NZ"/>
              </w:rPr>
              <w:t>Memory</w:t>
            </w:r>
          </w:p>
          <w:p w:rsidR="00DB3C88" w:rsidRDefault="00DB3C88" w:rsidP="00A84375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</w:p>
          <w:p w:rsidR="00E04665" w:rsidRDefault="00E04665" w:rsidP="00A84375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  <w:r>
              <w:rPr>
                <w:rFonts w:asciiTheme="minorHAnsi" w:hAnsiTheme="minorHAnsi"/>
                <w:sz w:val="20"/>
                <w:szCs w:val="20"/>
                <w:lang w:val="mi-NZ"/>
              </w:rPr>
              <w:t>Waiata to consolidate vocabulary – ‘E Rere taku Poi’ and ‘To Ringa Ki Roto’</w:t>
            </w:r>
          </w:p>
          <w:p w:rsidR="00E04665" w:rsidRDefault="00E04665" w:rsidP="00A84375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</w:p>
          <w:p w:rsidR="00DB3C88" w:rsidRDefault="00DB3C88" w:rsidP="00A84375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  <w:r>
              <w:rPr>
                <w:rFonts w:asciiTheme="minorHAnsi" w:hAnsiTheme="minorHAnsi"/>
                <w:sz w:val="20"/>
                <w:szCs w:val="20"/>
                <w:lang w:val="mi-NZ"/>
              </w:rPr>
              <w:t>Introduce sentence structure</w:t>
            </w:r>
            <w:r w:rsidR="000255EC">
              <w:rPr>
                <w:rFonts w:asciiTheme="minorHAnsi" w:hAnsiTheme="minorHAnsi"/>
                <w:sz w:val="20"/>
                <w:szCs w:val="20"/>
                <w:lang w:val="mi-NZ"/>
              </w:rPr>
              <w:t xml:space="preserve"> for the question - </w:t>
            </w:r>
          </w:p>
          <w:p w:rsidR="000255EC" w:rsidRDefault="00DB3C88" w:rsidP="000255E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  <w:lang w:val="mi-NZ"/>
              </w:rPr>
            </w:pPr>
            <w:r w:rsidRPr="000255EC">
              <w:rPr>
                <w:rFonts w:asciiTheme="minorHAnsi" w:hAnsiTheme="minorHAnsi"/>
                <w:sz w:val="20"/>
                <w:szCs w:val="20"/>
                <w:lang w:val="mi-NZ"/>
              </w:rPr>
              <w:t xml:space="preserve">Kei </w:t>
            </w:r>
            <w:r w:rsidRPr="000255EC">
              <w:rPr>
                <w:rFonts w:asciiTheme="minorHAnsi" w:hAnsiTheme="minorHAnsi"/>
                <w:sz w:val="20"/>
                <w:szCs w:val="20"/>
                <w:u w:val="single"/>
                <w:lang w:val="mi-NZ"/>
              </w:rPr>
              <w:t>he</w:t>
            </w:r>
            <w:r w:rsidR="00DE3DDA" w:rsidRPr="000255EC">
              <w:rPr>
                <w:rFonts w:asciiTheme="minorHAnsi" w:hAnsiTheme="minorHAnsi"/>
                <w:sz w:val="20"/>
                <w:szCs w:val="20"/>
                <w:u w:val="single"/>
                <w:lang w:val="mi-NZ"/>
              </w:rPr>
              <w:t>a</w:t>
            </w:r>
            <w:r w:rsidR="00DE3DDA" w:rsidRPr="000255EC">
              <w:rPr>
                <w:rFonts w:asciiTheme="minorHAnsi" w:hAnsiTheme="minorHAnsi"/>
                <w:sz w:val="20"/>
                <w:szCs w:val="20"/>
                <w:lang w:val="mi-NZ"/>
              </w:rPr>
              <w:t xml:space="preserve"> te/ngā pene? (Where is</w:t>
            </w:r>
            <w:r w:rsidR="000255EC" w:rsidRPr="000255EC">
              <w:rPr>
                <w:rFonts w:asciiTheme="minorHAnsi" w:hAnsiTheme="minorHAnsi"/>
                <w:sz w:val="20"/>
                <w:szCs w:val="20"/>
                <w:lang w:val="mi-NZ"/>
              </w:rPr>
              <w:t>(are)</w:t>
            </w:r>
            <w:r w:rsidR="00DE3DDA" w:rsidRPr="000255EC">
              <w:rPr>
                <w:rFonts w:asciiTheme="minorHAnsi" w:hAnsiTheme="minorHAnsi"/>
                <w:sz w:val="20"/>
                <w:szCs w:val="20"/>
                <w:lang w:val="mi-NZ"/>
              </w:rPr>
              <w:t xml:space="preserve"> </w:t>
            </w:r>
            <w:r w:rsidR="000255EC" w:rsidRPr="000255EC">
              <w:rPr>
                <w:rFonts w:asciiTheme="minorHAnsi" w:hAnsiTheme="minorHAnsi"/>
                <w:sz w:val="20"/>
                <w:szCs w:val="20"/>
                <w:lang w:val="mi-NZ"/>
              </w:rPr>
              <w:t>a/</w:t>
            </w:r>
            <w:r w:rsidR="00DE3DDA" w:rsidRPr="000255EC">
              <w:rPr>
                <w:rFonts w:asciiTheme="minorHAnsi" w:hAnsiTheme="minorHAnsi"/>
                <w:sz w:val="20"/>
                <w:szCs w:val="20"/>
                <w:lang w:val="mi-NZ"/>
              </w:rPr>
              <w:t>the pen</w:t>
            </w:r>
            <w:r w:rsidR="000255EC" w:rsidRPr="000255EC">
              <w:rPr>
                <w:rFonts w:asciiTheme="minorHAnsi" w:hAnsiTheme="minorHAnsi"/>
                <w:sz w:val="20"/>
                <w:szCs w:val="20"/>
                <w:lang w:val="mi-NZ"/>
              </w:rPr>
              <w:t>(s)</w:t>
            </w:r>
            <w:r w:rsidR="000255EC">
              <w:rPr>
                <w:rFonts w:asciiTheme="minorHAnsi" w:hAnsiTheme="minorHAnsi"/>
                <w:sz w:val="20"/>
                <w:szCs w:val="20"/>
                <w:lang w:val="mi-NZ"/>
              </w:rPr>
              <w:t>?)</w:t>
            </w:r>
          </w:p>
          <w:p w:rsidR="00DB3C88" w:rsidRPr="000255EC" w:rsidRDefault="00DE3DDA" w:rsidP="000255E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  <w:lang w:val="mi-NZ"/>
              </w:rPr>
            </w:pPr>
            <w:r w:rsidRPr="000255EC">
              <w:rPr>
                <w:rFonts w:asciiTheme="minorHAnsi" w:hAnsiTheme="minorHAnsi"/>
                <w:sz w:val="20"/>
                <w:szCs w:val="20"/>
                <w:lang w:val="mi-NZ"/>
              </w:rPr>
              <w:t xml:space="preserve">Kei </w:t>
            </w:r>
            <w:r w:rsidRPr="00842D62">
              <w:rPr>
                <w:rFonts w:asciiTheme="minorHAnsi" w:hAnsiTheme="minorHAnsi"/>
                <w:sz w:val="20"/>
                <w:szCs w:val="20"/>
                <w:u w:val="single"/>
                <w:lang w:val="mi-NZ"/>
              </w:rPr>
              <w:t>hea</w:t>
            </w:r>
            <w:r w:rsidRPr="000255EC">
              <w:rPr>
                <w:rFonts w:asciiTheme="minorHAnsi" w:hAnsiTheme="minorHAnsi"/>
                <w:sz w:val="20"/>
                <w:szCs w:val="20"/>
                <w:lang w:val="mi-NZ"/>
              </w:rPr>
              <w:t xml:space="preserve"> a </w:t>
            </w:r>
            <w:r w:rsidR="000255EC" w:rsidRPr="000255EC">
              <w:rPr>
                <w:rFonts w:asciiTheme="minorHAnsi" w:hAnsiTheme="minorHAnsi"/>
                <w:sz w:val="20"/>
                <w:szCs w:val="20"/>
                <w:lang w:val="mi-NZ"/>
              </w:rPr>
              <w:t>Johnny? (</w:t>
            </w:r>
            <w:r w:rsidR="000255EC">
              <w:rPr>
                <w:rFonts w:asciiTheme="minorHAnsi" w:hAnsiTheme="minorHAnsi"/>
                <w:sz w:val="20"/>
                <w:szCs w:val="20"/>
                <w:lang w:val="mi-NZ"/>
              </w:rPr>
              <w:t>Where is John</w:t>
            </w:r>
            <w:r w:rsidR="000255EC" w:rsidRPr="000255EC">
              <w:rPr>
                <w:rFonts w:asciiTheme="minorHAnsi" w:hAnsiTheme="minorHAnsi"/>
                <w:sz w:val="20"/>
                <w:szCs w:val="20"/>
                <w:lang w:val="mi-NZ"/>
              </w:rPr>
              <w:t>ny?)</w:t>
            </w:r>
          </w:p>
          <w:p w:rsidR="00A84375" w:rsidRDefault="000255EC" w:rsidP="005139FF">
            <w:pPr>
              <w:rPr>
                <w:rFonts w:asciiTheme="minorHAnsi" w:hAnsiTheme="minorHAnsi"/>
                <w:sz w:val="20"/>
                <w:szCs w:val="20"/>
                <w:u w:val="single"/>
                <w:lang w:val="mi-NZ"/>
              </w:rPr>
            </w:pPr>
            <w:r>
              <w:rPr>
                <w:rFonts w:asciiTheme="minorHAnsi" w:hAnsiTheme="minorHAnsi"/>
                <w:sz w:val="20"/>
                <w:szCs w:val="20"/>
                <w:lang w:val="mi-NZ"/>
              </w:rPr>
              <w:t xml:space="preserve">Introduce the reponse (replace the question word with the correct locative) and then add ‘i te </w:t>
            </w:r>
            <w:r w:rsidRPr="000255EC">
              <w:rPr>
                <w:rFonts w:asciiTheme="minorHAnsi" w:hAnsiTheme="minorHAnsi"/>
                <w:sz w:val="20"/>
                <w:szCs w:val="20"/>
                <w:u w:val="single"/>
                <w:lang w:val="mi-NZ"/>
              </w:rPr>
              <w:t>place name</w:t>
            </w:r>
            <w:r>
              <w:rPr>
                <w:rFonts w:asciiTheme="minorHAnsi" w:hAnsiTheme="minorHAnsi"/>
                <w:sz w:val="20"/>
                <w:szCs w:val="20"/>
                <w:u w:val="single"/>
                <w:lang w:val="mi-NZ"/>
              </w:rPr>
              <w:t>’</w:t>
            </w:r>
          </w:p>
          <w:p w:rsidR="000255EC" w:rsidRDefault="000255EC" w:rsidP="000255E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  <w:lang w:val="mi-NZ"/>
              </w:rPr>
            </w:pPr>
            <w:r>
              <w:rPr>
                <w:rFonts w:asciiTheme="minorHAnsi" w:hAnsiTheme="minorHAnsi"/>
                <w:sz w:val="20"/>
                <w:szCs w:val="20"/>
                <w:lang w:val="mi-NZ"/>
              </w:rPr>
              <w:t xml:space="preserve">Kei </w:t>
            </w:r>
            <w:r w:rsidRPr="000255EC">
              <w:rPr>
                <w:rFonts w:asciiTheme="minorHAnsi" w:hAnsiTheme="minorHAnsi"/>
                <w:sz w:val="20"/>
                <w:szCs w:val="20"/>
                <w:u w:val="single"/>
                <w:lang w:val="mi-NZ"/>
              </w:rPr>
              <w:t>roto</w:t>
            </w:r>
            <w:r>
              <w:rPr>
                <w:rFonts w:asciiTheme="minorHAnsi" w:hAnsiTheme="minorHAnsi"/>
                <w:sz w:val="20"/>
                <w:szCs w:val="20"/>
                <w:u w:val="single"/>
                <w:lang w:val="mi-NZ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mi-NZ"/>
              </w:rPr>
              <w:t>te pene i te pouaka. (A/The pen is in the box)</w:t>
            </w:r>
          </w:p>
          <w:p w:rsidR="000255EC" w:rsidRDefault="000255EC" w:rsidP="000255E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  <w:lang w:val="mi-NZ"/>
              </w:rPr>
            </w:pPr>
            <w:r>
              <w:rPr>
                <w:rFonts w:asciiTheme="minorHAnsi" w:hAnsiTheme="minorHAnsi"/>
                <w:sz w:val="20"/>
                <w:szCs w:val="20"/>
                <w:lang w:val="mi-NZ"/>
              </w:rPr>
              <w:t xml:space="preserve">Kei </w:t>
            </w:r>
            <w:r w:rsidRPr="00842D62">
              <w:rPr>
                <w:rFonts w:asciiTheme="minorHAnsi" w:hAnsiTheme="minorHAnsi"/>
                <w:sz w:val="20"/>
                <w:szCs w:val="20"/>
                <w:u w:val="single"/>
                <w:lang w:val="mi-NZ"/>
              </w:rPr>
              <w:t>waho</w:t>
            </w:r>
            <w:r w:rsidR="00836FDC">
              <w:rPr>
                <w:rFonts w:asciiTheme="minorHAnsi" w:hAnsiTheme="minorHAnsi"/>
                <w:sz w:val="20"/>
                <w:szCs w:val="20"/>
                <w:lang w:val="mi-NZ"/>
              </w:rPr>
              <w:t xml:space="preserve"> a Johnny </w:t>
            </w:r>
            <w:r>
              <w:rPr>
                <w:rFonts w:asciiTheme="minorHAnsi" w:hAnsiTheme="minorHAnsi"/>
                <w:sz w:val="20"/>
                <w:szCs w:val="20"/>
                <w:lang w:val="mi-NZ"/>
              </w:rPr>
              <w:t>(Johnny is outside)</w:t>
            </w:r>
            <w:r w:rsidR="00836FDC">
              <w:rPr>
                <w:rFonts w:asciiTheme="minorHAnsi" w:hAnsiTheme="minorHAnsi"/>
                <w:sz w:val="20"/>
                <w:szCs w:val="20"/>
                <w:lang w:val="mi-NZ"/>
              </w:rPr>
              <w:t xml:space="preserve">. Kei </w:t>
            </w:r>
            <w:r w:rsidR="00836FDC" w:rsidRPr="00836FDC">
              <w:rPr>
                <w:rFonts w:asciiTheme="minorHAnsi" w:hAnsiTheme="minorHAnsi"/>
                <w:sz w:val="20"/>
                <w:szCs w:val="20"/>
                <w:u w:val="single"/>
                <w:lang w:val="mi-NZ"/>
              </w:rPr>
              <w:t>waho</w:t>
            </w:r>
            <w:r w:rsidR="00836FDC">
              <w:rPr>
                <w:rFonts w:asciiTheme="minorHAnsi" w:hAnsiTheme="minorHAnsi"/>
                <w:sz w:val="20"/>
                <w:szCs w:val="20"/>
                <w:lang w:val="mi-NZ"/>
              </w:rPr>
              <w:t xml:space="preserve"> a Johnny i te ruma (Johnny is outside the room).</w:t>
            </w:r>
          </w:p>
          <w:p w:rsidR="004B1F34" w:rsidRDefault="004B1F34" w:rsidP="00E04665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</w:p>
          <w:p w:rsidR="007B579C" w:rsidRDefault="007B579C" w:rsidP="00E04665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  <w:r>
              <w:rPr>
                <w:rFonts w:asciiTheme="minorHAnsi" w:hAnsiTheme="minorHAnsi"/>
                <w:sz w:val="20"/>
                <w:szCs w:val="20"/>
                <w:lang w:val="mi-NZ"/>
              </w:rPr>
              <w:t>Set up question and answer scenarios (whole class) – ask where something is and have students respond. Write the questions and answers up for visual support. When confident, have students asking the questions.</w:t>
            </w:r>
            <w:r w:rsidR="00874792">
              <w:rPr>
                <w:rFonts w:asciiTheme="minorHAnsi" w:hAnsiTheme="minorHAnsi"/>
                <w:sz w:val="20"/>
                <w:szCs w:val="20"/>
                <w:lang w:val="mi-NZ"/>
              </w:rPr>
              <w:t xml:space="preserve"> </w:t>
            </w:r>
            <w:r w:rsidR="00874792" w:rsidRPr="00874792">
              <w:rPr>
                <w:rFonts w:asciiTheme="minorHAnsi" w:hAnsiTheme="minorHAnsi"/>
                <w:i/>
                <w:sz w:val="20"/>
                <w:szCs w:val="20"/>
                <w:lang w:val="mi-NZ"/>
              </w:rPr>
              <w:t>(Use vocabulary from earlier in unit)</w:t>
            </w:r>
          </w:p>
          <w:p w:rsidR="004B1F34" w:rsidRDefault="007B579C" w:rsidP="00DB3C88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  <w:r>
              <w:rPr>
                <w:rFonts w:asciiTheme="minorHAnsi" w:hAnsiTheme="minorHAnsi"/>
                <w:sz w:val="20"/>
                <w:szCs w:val="20"/>
                <w:lang w:val="mi-NZ"/>
              </w:rPr>
              <w:t>Give the students sentence strips to write their own question and answer. In pairs, students practice dialogue. Swap partners so students have multiple opportunities to practise.</w:t>
            </w:r>
          </w:p>
          <w:p w:rsidR="004B1F34" w:rsidRDefault="004B1F34" w:rsidP="00DB3C88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</w:p>
          <w:p w:rsidR="004B1F34" w:rsidRDefault="004B1F34" w:rsidP="00DB3C88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  <w:r>
              <w:rPr>
                <w:rFonts w:asciiTheme="minorHAnsi" w:hAnsiTheme="minorHAnsi"/>
                <w:sz w:val="20"/>
                <w:szCs w:val="20"/>
                <w:lang w:val="mi-NZ"/>
              </w:rPr>
              <w:t>Use resource sheet 2.4 (classroom picture) and create sets of multiple choice descriptors e.g.</w:t>
            </w:r>
          </w:p>
          <w:p w:rsidR="004B1F34" w:rsidRDefault="004B1F34" w:rsidP="004B1F34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  <w:r>
              <w:rPr>
                <w:rFonts w:asciiTheme="minorHAnsi" w:hAnsiTheme="minorHAnsi"/>
                <w:sz w:val="20"/>
                <w:szCs w:val="20"/>
                <w:lang w:val="mi-NZ"/>
              </w:rPr>
              <w:t>Kei runga te rūru i te tēpu / Kei raro te  te rūru i te tūru / Kei roto te rūri i te toroa</w:t>
            </w:r>
          </w:p>
          <w:p w:rsidR="004B1F34" w:rsidRDefault="004B1F34" w:rsidP="004B1F34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  <w:r>
              <w:rPr>
                <w:rFonts w:asciiTheme="minorHAnsi" w:hAnsiTheme="minorHAnsi"/>
                <w:sz w:val="20"/>
                <w:szCs w:val="20"/>
                <w:lang w:val="mi-NZ"/>
              </w:rPr>
              <w:t>(The ruler is on the table / The ruler is under the chair / The ruler is in the drawer</w:t>
            </w:r>
          </w:p>
          <w:p w:rsidR="007411C5" w:rsidRDefault="008345CC" w:rsidP="004B1F34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  <w:r>
              <w:rPr>
                <w:rFonts w:asciiTheme="minorHAnsi" w:hAnsiTheme="minorHAnsi"/>
                <w:sz w:val="20"/>
                <w:szCs w:val="20"/>
                <w:lang w:val="mi-NZ"/>
              </w:rPr>
              <w:t>Students choose correct descriptor.</w:t>
            </w:r>
          </w:p>
          <w:p w:rsidR="008345CC" w:rsidRDefault="008345CC" w:rsidP="004B1F34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</w:p>
          <w:p w:rsidR="007411C5" w:rsidRDefault="007411C5" w:rsidP="004B1F34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Integration Ideas</w:t>
            </w:r>
          </w:p>
          <w:p w:rsidR="004B1F34" w:rsidRDefault="007411C5" w:rsidP="004B1F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Using</w:t>
            </w:r>
            <w:r w:rsidRPr="007411C5">
              <w:rPr>
                <w:rFonts w:asciiTheme="minorHAnsi" w:hAnsiTheme="minorHAnsi"/>
                <w:sz w:val="20"/>
                <w:szCs w:val="20"/>
              </w:rPr>
              <w:t xml:space="preserve"> normal classroom interactions to practise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vocabulary and language structures</w:t>
            </w:r>
          </w:p>
          <w:p w:rsidR="007411C5" w:rsidRDefault="007411C5" w:rsidP="004B1F34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</w:p>
          <w:p w:rsidR="004A22F6" w:rsidRDefault="004A22F6" w:rsidP="004B1F34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</w:p>
          <w:p w:rsidR="004A22F6" w:rsidRDefault="004A22F6" w:rsidP="004B1F34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</w:p>
          <w:p w:rsidR="004A22F6" w:rsidRDefault="004A22F6" w:rsidP="004B1F34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</w:p>
          <w:p w:rsidR="004A22F6" w:rsidRDefault="004A22F6" w:rsidP="004B1F34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</w:p>
          <w:p w:rsidR="004A22F6" w:rsidRPr="004B1F34" w:rsidRDefault="004A22F6" w:rsidP="004B1F34">
            <w:pPr>
              <w:rPr>
                <w:rFonts w:asciiTheme="minorHAnsi" w:hAnsiTheme="minorHAnsi"/>
                <w:sz w:val="20"/>
                <w:szCs w:val="20"/>
                <w:lang w:val="mi-NZ"/>
              </w:rPr>
            </w:pPr>
          </w:p>
        </w:tc>
      </w:tr>
      <w:tr w:rsidR="007B6FD0">
        <w:trPr>
          <w:trHeight w:val="1379"/>
        </w:trPr>
        <w:tc>
          <w:tcPr>
            <w:tcW w:w="11233" w:type="dxa"/>
            <w:gridSpan w:val="4"/>
          </w:tcPr>
          <w:p w:rsidR="007B6FD0" w:rsidRDefault="007B6FD0" w:rsidP="007B6FD0">
            <w:pPr>
              <w:rPr>
                <w:rFonts w:ascii="Papyrus" w:hAnsi="Papyrus"/>
                <w:b/>
              </w:rPr>
            </w:pPr>
            <w:r w:rsidRPr="00723581">
              <w:rPr>
                <w:rFonts w:ascii="Papyrus" w:hAnsi="Papyrus"/>
                <w:b/>
              </w:rPr>
              <w:lastRenderedPageBreak/>
              <w:t>Unit Evaluation</w:t>
            </w:r>
          </w:p>
          <w:p w:rsidR="007B6FD0" w:rsidRDefault="007B6FD0" w:rsidP="007B6FD0">
            <w:pPr>
              <w:rPr>
                <w:rFonts w:ascii="Papyrus" w:hAnsi="Papyrus"/>
                <w:b/>
              </w:rPr>
            </w:pPr>
          </w:p>
          <w:p w:rsidR="007B6FD0" w:rsidRDefault="007B6FD0" w:rsidP="007B6FD0">
            <w:pPr>
              <w:rPr>
                <w:rFonts w:ascii="Papyrus" w:hAnsi="Papyrus"/>
                <w:b/>
              </w:rPr>
            </w:pPr>
          </w:p>
          <w:p w:rsidR="007B6FD0" w:rsidRDefault="007B6FD0" w:rsidP="007B6FD0">
            <w:pPr>
              <w:rPr>
                <w:rFonts w:ascii="Papyrus" w:hAnsi="Papyrus"/>
                <w:b/>
              </w:rPr>
            </w:pPr>
          </w:p>
          <w:p w:rsidR="007B6FD0" w:rsidRDefault="007B6FD0" w:rsidP="007B6FD0">
            <w:pPr>
              <w:rPr>
                <w:rFonts w:ascii="Papyrus" w:hAnsi="Papyrus"/>
                <w:b/>
              </w:rPr>
            </w:pPr>
          </w:p>
          <w:p w:rsidR="004A22F6" w:rsidRDefault="004A22F6" w:rsidP="007B6FD0">
            <w:pPr>
              <w:rPr>
                <w:rFonts w:ascii="Papyrus" w:hAnsi="Papyrus"/>
                <w:b/>
              </w:rPr>
            </w:pPr>
          </w:p>
          <w:p w:rsidR="004A22F6" w:rsidRDefault="004A22F6" w:rsidP="007B6FD0">
            <w:pPr>
              <w:rPr>
                <w:rFonts w:ascii="Papyrus" w:hAnsi="Papyrus"/>
                <w:b/>
              </w:rPr>
            </w:pPr>
          </w:p>
          <w:p w:rsidR="004A22F6" w:rsidRDefault="004A22F6" w:rsidP="007B6FD0">
            <w:pPr>
              <w:rPr>
                <w:rFonts w:ascii="Papyrus" w:hAnsi="Papyrus"/>
                <w:b/>
              </w:rPr>
            </w:pPr>
          </w:p>
          <w:p w:rsidR="004A22F6" w:rsidRDefault="004A22F6" w:rsidP="007B6FD0">
            <w:pPr>
              <w:rPr>
                <w:rFonts w:ascii="Papyrus" w:hAnsi="Papyrus"/>
                <w:b/>
              </w:rPr>
            </w:pPr>
          </w:p>
          <w:p w:rsidR="004A22F6" w:rsidRDefault="004A22F6" w:rsidP="007B6FD0">
            <w:pPr>
              <w:rPr>
                <w:rFonts w:ascii="Papyrus" w:hAnsi="Papyrus"/>
                <w:b/>
              </w:rPr>
            </w:pPr>
          </w:p>
          <w:p w:rsidR="004A22F6" w:rsidRDefault="004A22F6" w:rsidP="007B6FD0">
            <w:pPr>
              <w:rPr>
                <w:rFonts w:ascii="Papyrus" w:hAnsi="Papyrus"/>
                <w:b/>
              </w:rPr>
            </w:pPr>
          </w:p>
          <w:p w:rsidR="004A22F6" w:rsidRDefault="004A22F6" w:rsidP="007B6FD0">
            <w:pPr>
              <w:rPr>
                <w:rFonts w:ascii="Papyrus" w:hAnsi="Papyrus"/>
                <w:b/>
              </w:rPr>
            </w:pPr>
          </w:p>
          <w:p w:rsidR="004A22F6" w:rsidRDefault="004A22F6" w:rsidP="007B6FD0">
            <w:pPr>
              <w:rPr>
                <w:rFonts w:ascii="Papyrus" w:hAnsi="Papyrus"/>
                <w:b/>
              </w:rPr>
            </w:pPr>
          </w:p>
          <w:p w:rsidR="004A22F6" w:rsidRDefault="004A22F6" w:rsidP="007B6FD0">
            <w:pPr>
              <w:rPr>
                <w:rFonts w:ascii="Papyrus" w:hAnsi="Papyrus"/>
                <w:b/>
              </w:rPr>
            </w:pPr>
          </w:p>
          <w:p w:rsidR="004A22F6" w:rsidRDefault="004A22F6" w:rsidP="007B6FD0">
            <w:pPr>
              <w:rPr>
                <w:rFonts w:ascii="Papyrus" w:hAnsi="Papyrus"/>
                <w:b/>
              </w:rPr>
            </w:pPr>
          </w:p>
          <w:p w:rsidR="004A22F6" w:rsidRDefault="004A22F6" w:rsidP="007B6FD0">
            <w:pPr>
              <w:rPr>
                <w:rFonts w:ascii="Papyrus" w:hAnsi="Papyrus"/>
                <w:b/>
              </w:rPr>
            </w:pPr>
          </w:p>
          <w:p w:rsidR="004A22F6" w:rsidRDefault="004A22F6" w:rsidP="007B6FD0">
            <w:pPr>
              <w:rPr>
                <w:rFonts w:ascii="Papyrus" w:hAnsi="Papyrus"/>
                <w:b/>
              </w:rPr>
            </w:pPr>
          </w:p>
          <w:p w:rsidR="004A22F6" w:rsidRDefault="004A22F6" w:rsidP="007B6FD0">
            <w:pPr>
              <w:rPr>
                <w:rFonts w:ascii="Papyrus" w:hAnsi="Papyrus"/>
                <w:b/>
              </w:rPr>
            </w:pPr>
          </w:p>
          <w:p w:rsidR="004A22F6" w:rsidRDefault="004A22F6" w:rsidP="007B6FD0">
            <w:pPr>
              <w:rPr>
                <w:rFonts w:ascii="Papyrus" w:hAnsi="Papyrus"/>
                <w:b/>
              </w:rPr>
            </w:pPr>
          </w:p>
          <w:p w:rsidR="004A22F6" w:rsidRDefault="004A22F6" w:rsidP="007B6FD0">
            <w:pPr>
              <w:rPr>
                <w:rFonts w:ascii="Papyrus" w:hAnsi="Papyrus"/>
                <w:b/>
              </w:rPr>
            </w:pPr>
          </w:p>
          <w:p w:rsidR="004A22F6" w:rsidRDefault="004A22F6" w:rsidP="007B6FD0">
            <w:pPr>
              <w:rPr>
                <w:rFonts w:ascii="Papyrus" w:hAnsi="Papyrus"/>
                <w:b/>
              </w:rPr>
            </w:pPr>
          </w:p>
          <w:p w:rsidR="004A22F6" w:rsidRDefault="004A22F6" w:rsidP="007B6FD0">
            <w:pPr>
              <w:rPr>
                <w:rFonts w:ascii="Papyrus" w:hAnsi="Papyrus"/>
                <w:b/>
              </w:rPr>
            </w:pPr>
          </w:p>
          <w:p w:rsidR="004A22F6" w:rsidRDefault="004A22F6" w:rsidP="007B6FD0">
            <w:pPr>
              <w:rPr>
                <w:rFonts w:ascii="Papyrus" w:hAnsi="Papyrus"/>
                <w:b/>
              </w:rPr>
            </w:pPr>
          </w:p>
          <w:p w:rsidR="004A22F6" w:rsidRDefault="004A22F6" w:rsidP="007B6FD0">
            <w:pPr>
              <w:rPr>
                <w:rFonts w:ascii="Papyrus" w:hAnsi="Papyrus"/>
                <w:b/>
              </w:rPr>
            </w:pPr>
          </w:p>
          <w:p w:rsidR="004A22F6" w:rsidRDefault="004A22F6" w:rsidP="007B6FD0">
            <w:pPr>
              <w:rPr>
                <w:rFonts w:ascii="Papyrus" w:hAnsi="Papyrus"/>
                <w:b/>
              </w:rPr>
            </w:pPr>
          </w:p>
          <w:p w:rsidR="004A22F6" w:rsidRDefault="004A22F6" w:rsidP="007B6FD0">
            <w:pPr>
              <w:rPr>
                <w:rFonts w:ascii="Papyrus" w:hAnsi="Papyrus"/>
                <w:b/>
              </w:rPr>
            </w:pPr>
          </w:p>
          <w:p w:rsidR="004A22F6" w:rsidRDefault="004A22F6" w:rsidP="007B6FD0">
            <w:pPr>
              <w:rPr>
                <w:rFonts w:ascii="Papyrus" w:hAnsi="Papyrus"/>
                <w:b/>
              </w:rPr>
            </w:pPr>
          </w:p>
          <w:p w:rsidR="004A22F6" w:rsidRDefault="004A22F6" w:rsidP="007B6FD0">
            <w:pPr>
              <w:rPr>
                <w:rFonts w:ascii="Papyrus" w:hAnsi="Papyrus"/>
                <w:b/>
              </w:rPr>
            </w:pPr>
          </w:p>
          <w:p w:rsidR="004A22F6" w:rsidRDefault="004A22F6" w:rsidP="007B6FD0">
            <w:pPr>
              <w:rPr>
                <w:rFonts w:ascii="Papyrus" w:hAnsi="Papyrus"/>
                <w:b/>
              </w:rPr>
            </w:pPr>
          </w:p>
          <w:p w:rsidR="004A22F6" w:rsidRDefault="004A22F6" w:rsidP="007B6FD0">
            <w:pPr>
              <w:rPr>
                <w:rFonts w:ascii="Papyrus" w:hAnsi="Papyrus"/>
                <w:b/>
              </w:rPr>
            </w:pPr>
          </w:p>
          <w:p w:rsidR="004A22F6" w:rsidRDefault="004A22F6" w:rsidP="007B6FD0">
            <w:pPr>
              <w:rPr>
                <w:rFonts w:ascii="Papyrus" w:hAnsi="Papyrus"/>
                <w:b/>
              </w:rPr>
            </w:pPr>
          </w:p>
          <w:p w:rsidR="004A22F6" w:rsidRDefault="004A22F6" w:rsidP="007B6FD0">
            <w:pPr>
              <w:rPr>
                <w:rFonts w:ascii="Papyrus" w:hAnsi="Papyrus"/>
                <w:b/>
              </w:rPr>
            </w:pPr>
          </w:p>
          <w:p w:rsidR="004A22F6" w:rsidRDefault="004A22F6" w:rsidP="007B6FD0">
            <w:pPr>
              <w:rPr>
                <w:rFonts w:ascii="Papyrus" w:hAnsi="Papyrus"/>
                <w:b/>
              </w:rPr>
            </w:pPr>
          </w:p>
          <w:p w:rsidR="004A22F6" w:rsidRDefault="004A22F6" w:rsidP="007B6FD0">
            <w:pPr>
              <w:rPr>
                <w:rFonts w:ascii="Papyrus" w:hAnsi="Papyrus"/>
                <w:b/>
              </w:rPr>
            </w:pPr>
          </w:p>
          <w:p w:rsidR="007B6FD0" w:rsidRDefault="007B6FD0" w:rsidP="007B6FD0">
            <w:pPr>
              <w:rPr>
                <w:rFonts w:ascii="Papyrus" w:hAnsi="Papyrus"/>
                <w:b/>
              </w:rPr>
            </w:pPr>
          </w:p>
          <w:p w:rsidR="007B6FD0" w:rsidRDefault="007B6FD0" w:rsidP="007B6FD0">
            <w:pPr>
              <w:rPr>
                <w:rFonts w:ascii="Papyrus" w:hAnsi="Papyrus"/>
                <w:b/>
              </w:rPr>
            </w:pPr>
          </w:p>
          <w:p w:rsidR="007B6FD0" w:rsidRDefault="007B6FD0" w:rsidP="007B6FD0">
            <w:pPr>
              <w:rPr>
                <w:rFonts w:ascii="Papyrus" w:hAnsi="Papyrus"/>
                <w:b/>
              </w:rPr>
            </w:pPr>
          </w:p>
          <w:p w:rsidR="007B6FD0" w:rsidRPr="00723581" w:rsidRDefault="007B6FD0" w:rsidP="007B6FD0">
            <w:pPr>
              <w:rPr>
                <w:rFonts w:ascii="Papyrus" w:hAnsi="Papyrus"/>
                <w:b/>
              </w:rPr>
            </w:pPr>
          </w:p>
        </w:tc>
      </w:tr>
    </w:tbl>
    <w:p w:rsidR="00122C0F" w:rsidRDefault="00122C0F" w:rsidP="004A22F6"/>
    <w:sectPr w:rsidR="00122C0F" w:rsidSect="0006565F">
      <w:pgSz w:w="12240" w:h="15840" w:code="1"/>
      <w:pgMar w:top="284" w:right="851" w:bottom="62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-ItalicMT">
    <w:altName w:val="Arial"/>
    <w:charset w:val="00"/>
    <w:family w:val="auto"/>
    <w:pitch w:val="variable"/>
    <w:sig w:usb0="03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041"/>
    <w:multiLevelType w:val="hybridMultilevel"/>
    <w:tmpl w:val="DA267B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0457B"/>
    <w:multiLevelType w:val="hybridMultilevel"/>
    <w:tmpl w:val="293A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73115"/>
    <w:multiLevelType w:val="hybridMultilevel"/>
    <w:tmpl w:val="7EB0C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A34E5"/>
    <w:multiLevelType w:val="hybridMultilevel"/>
    <w:tmpl w:val="29ACFAA0"/>
    <w:lvl w:ilvl="0" w:tplc="315607D0">
      <w:numFmt w:val="bullet"/>
      <w:lvlText w:val="-"/>
      <w:lvlJc w:val="left"/>
      <w:pPr>
        <w:ind w:left="2265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">
    <w:nsid w:val="186E7056"/>
    <w:multiLevelType w:val="hybridMultilevel"/>
    <w:tmpl w:val="0CDEF4A0"/>
    <w:lvl w:ilvl="0" w:tplc="9C18D0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73FDA"/>
    <w:multiLevelType w:val="hybridMultilevel"/>
    <w:tmpl w:val="E5C079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52560"/>
    <w:multiLevelType w:val="hybridMultilevel"/>
    <w:tmpl w:val="7ADE202C"/>
    <w:lvl w:ilvl="0" w:tplc="BC3A6BD0">
      <w:numFmt w:val="bullet"/>
      <w:lvlText w:val="-"/>
      <w:lvlJc w:val="left"/>
      <w:pPr>
        <w:ind w:left="186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21224568"/>
    <w:multiLevelType w:val="hybridMultilevel"/>
    <w:tmpl w:val="14D6B1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78043B"/>
    <w:multiLevelType w:val="multilevel"/>
    <w:tmpl w:val="FE60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2A2193"/>
    <w:multiLevelType w:val="hybridMultilevel"/>
    <w:tmpl w:val="7CAE8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F60382"/>
    <w:multiLevelType w:val="hybridMultilevel"/>
    <w:tmpl w:val="6DCA7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D51D22"/>
    <w:multiLevelType w:val="hybridMultilevel"/>
    <w:tmpl w:val="0DB42CEE"/>
    <w:lvl w:ilvl="0" w:tplc="1F706C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715C5"/>
    <w:multiLevelType w:val="hybridMultilevel"/>
    <w:tmpl w:val="A01E2A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00930"/>
    <w:multiLevelType w:val="multilevel"/>
    <w:tmpl w:val="6294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3A574E"/>
    <w:multiLevelType w:val="hybridMultilevel"/>
    <w:tmpl w:val="DB120092"/>
    <w:lvl w:ilvl="0" w:tplc="B2B8C090">
      <w:numFmt w:val="bullet"/>
      <w:lvlText w:val="-"/>
      <w:lvlJc w:val="left"/>
      <w:pPr>
        <w:ind w:left="2265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5">
    <w:nsid w:val="36534876"/>
    <w:multiLevelType w:val="hybridMultilevel"/>
    <w:tmpl w:val="2FC047AA"/>
    <w:lvl w:ilvl="0" w:tplc="E7A09944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Goudy Stout" w:eastAsia="Times New Roman" w:hAnsi="Goudy Stout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FD3642"/>
    <w:multiLevelType w:val="hybridMultilevel"/>
    <w:tmpl w:val="7DF47C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4F5BE2"/>
    <w:multiLevelType w:val="hybridMultilevel"/>
    <w:tmpl w:val="7F46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2196F"/>
    <w:multiLevelType w:val="hybridMultilevel"/>
    <w:tmpl w:val="279836EE"/>
    <w:lvl w:ilvl="0" w:tplc="655CD0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11E5D"/>
    <w:multiLevelType w:val="hybridMultilevel"/>
    <w:tmpl w:val="F984E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546A42"/>
    <w:multiLevelType w:val="multilevel"/>
    <w:tmpl w:val="420AE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E614EE5"/>
    <w:multiLevelType w:val="hybridMultilevel"/>
    <w:tmpl w:val="F1341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A97BA8"/>
    <w:multiLevelType w:val="multilevel"/>
    <w:tmpl w:val="4078B7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FD62FCB"/>
    <w:multiLevelType w:val="hybridMultilevel"/>
    <w:tmpl w:val="6592EF42"/>
    <w:lvl w:ilvl="0" w:tplc="8FAAF5E4">
      <w:start w:val="1"/>
      <w:numFmt w:val="bullet"/>
      <w:lvlText w:val="-"/>
      <w:lvlJc w:val="left"/>
      <w:pPr>
        <w:ind w:left="360" w:hanging="360"/>
      </w:pPr>
      <w:rPr>
        <w:rFonts w:ascii="Papyrus" w:eastAsia="Times New Roman" w:hAnsi="Papyru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9C68D1"/>
    <w:multiLevelType w:val="hybridMultilevel"/>
    <w:tmpl w:val="C19E8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F16A98"/>
    <w:multiLevelType w:val="hybridMultilevel"/>
    <w:tmpl w:val="2F54F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456B49"/>
    <w:multiLevelType w:val="hybridMultilevel"/>
    <w:tmpl w:val="1E88D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6F2744"/>
    <w:multiLevelType w:val="hybridMultilevel"/>
    <w:tmpl w:val="35E63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E96276"/>
    <w:multiLevelType w:val="hybridMultilevel"/>
    <w:tmpl w:val="163AFE2A"/>
    <w:lvl w:ilvl="0" w:tplc="B15EDEA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E4763C"/>
    <w:multiLevelType w:val="multilevel"/>
    <w:tmpl w:val="3E78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0878BF"/>
    <w:multiLevelType w:val="multilevel"/>
    <w:tmpl w:val="F1DA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DA7D77"/>
    <w:multiLevelType w:val="hybridMultilevel"/>
    <w:tmpl w:val="019AB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EB3F1F"/>
    <w:multiLevelType w:val="multilevel"/>
    <w:tmpl w:val="B14A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BE1469"/>
    <w:multiLevelType w:val="hybridMultilevel"/>
    <w:tmpl w:val="78F8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7740B8"/>
    <w:multiLevelType w:val="multilevel"/>
    <w:tmpl w:val="2E34D27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14860FC"/>
    <w:multiLevelType w:val="hybridMultilevel"/>
    <w:tmpl w:val="D7904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824C9A"/>
    <w:multiLevelType w:val="multilevel"/>
    <w:tmpl w:val="DC76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A04CB8"/>
    <w:multiLevelType w:val="hybridMultilevel"/>
    <w:tmpl w:val="DB443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CA6A28"/>
    <w:multiLevelType w:val="hybridMultilevel"/>
    <w:tmpl w:val="BB6CB57C"/>
    <w:lvl w:ilvl="0" w:tplc="8FAAF5E4">
      <w:start w:val="1"/>
      <w:numFmt w:val="bullet"/>
      <w:lvlText w:val="-"/>
      <w:lvlJc w:val="left"/>
      <w:pPr>
        <w:ind w:left="720" w:hanging="360"/>
      </w:pPr>
      <w:rPr>
        <w:rFonts w:ascii="Papyrus" w:eastAsia="Times New Roman" w:hAnsi="Papyru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A93A5E"/>
    <w:multiLevelType w:val="hybridMultilevel"/>
    <w:tmpl w:val="D0B8A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DF7478"/>
    <w:multiLevelType w:val="hybridMultilevel"/>
    <w:tmpl w:val="CE0E7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C0F21D9"/>
    <w:multiLevelType w:val="hybridMultilevel"/>
    <w:tmpl w:val="9774E2F0"/>
    <w:lvl w:ilvl="0" w:tplc="6930CA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0668F1"/>
    <w:multiLevelType w:val="multilevel"/>
    <w:tmpl w:val="6C9AA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34"/>
  </w:num>
  <w:num w:numId="3">
    <w:abstractNumId w:val="38"/>
  </w:num>
  <w:num w:numId="4">
    <w:abstractNumId w:val="1"/>
  </w:num>
  <w:num w:numId="5">
    <w:abstractNumId w:val="26"/>
  </w:num>
  <w:num w:numId="6">
    <w:abstractNumId w:val="35"/>
  </w:num>
  <w:num w:numId="7">
    <w:abstractNumId w:val="24"/>
  </w:num>
  <w:num w:numId="8">
    <w:abstractNumId w:val="27"/>
  </w:num>
  <w:num w:numId="9">
    <w:abstractNumId w:val="40"/>
  </w:num>
  <w:num w:numId="10">
    <w:abstractNumId w:val="19"/>
  </w:num>
  <w:num w:numId="11">
    <w:abstractNumId w:val="10"/>
  </w:num>
  <w:num w:numId="12">
    <w:abstractNumId w:val="37"/>
  </w:num>
  <w:num w:numId="13">
    <w:abstractNumId w:val="21"/>
  </w:num>
  <w:num w:numId="14">
    <w:abstractNumId w:val="39"/>
  </w:num>
  <w:num w:numId="15">
    <w:abstractNumId w:val="31"/>
  </w:num>
  <w:num w:numId="16">
    <w:abstractNumId w:val="9"/>
  </w:num>
  <w:num w:numId="17">
    <w:abstractNumId w:val="2"/>
  </w:num>
  <w:num w:numId="18">
    <w:abstractNumId w:val="20"/>
  </w:num>
  <w:num w:numId="19">
    <w:abstractNumId w:val="29"/>
  </w:num>
  <w:num w:numId="20">
    <w:abstractNumId w:val="13"/>
  </w:num>
  <w:num w:numId="21">
    <w:abstractNumId w:val="32"/>
  </w:num>
  <w:num w:numId="22">
    <w:abstractNumId w:val="17"/>
  </w:num>
  <w:num w:numId="23">
    <w:abstractNumId w:val="23"/>
  </w:num>
  <w:num w:numId="24">
    <w:abstractNumId w:val="33"/>
  </w:num>
  <w:num w:numId="25">
    <w:abstractNumId w:val="0"/>
  </w:num>
  <w:num w:numId="26">
    <w:abstractNumId w:val="22"/>
  </w:num>
  <w:num w:numId="27">
    <w:abstractNumId w:val="42"/>
  </w:num>
  <w:num w:numId="28">
    <w:abstractNumId w:val="8"/>
  </w:num>
  <w:num w:numId="29">
    <w:abstractNumId w:val="30"/>
  </w:num>
  <w:num w:numId="30">
    <w:abstractNumId w:val="16"/>
  </w:num>
  <w:num w:numId="31">
    <w:abstractNumId w:val="36"/>
  </w:num>
  <w:num w:numId="32">
    <w:abstractNumId w:val="7"/>
  </w:num>
  <w:num w:numId="33">
    <w:abstractNumId w:val="11"/>
  </w:num>
  <w:num w:numId="34">
    <w:abstractNumId w:val="18"/>
  </w:num>
  <w:num w:numId="35">
    <w:abstractNumId w:val="4"/>
  </w:num>
  <w:num w:numId="36">
    <w:abstractNumId w:val="28"/>
  </w:num>
  <w:num w:numId="37">
    <w:abstractNumId w:val="41"/>
  </w:num>
  <w:num w:numId="38">
    <w:abstractNumId w:val="25"/>
  </w:num>
  <w:num w:numId="39">
    <w:abstractNumId w:val="5"/>
  </w:num>
  <w:num w:numId="40">
    <w:abstractNumId w:val="12"/>
  </w:num>
  <w:num w:numId="41">
    <w:abstractNumId w:val="6"/>
  </w:num>
  <w:num w:numId="42">
    <w:abstractNumId w:val="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BE"/>
    <w:rsid w:val="000255EC"/>
    <w:rsid w:val="000269E6"/>
    <w:rsid w:val="0006565F"/>
    <w:rsid w:val="000B62E4"/>
    <w:rsid w:val="00122119"/>
    <w:rsid w:val="00122C0F"/>
    <w:rsid w:val="001251B2"/>
    <w:rsid w:val="00134EC2"/>
    <w:rsid w:val="00181A5E"/>
    <w:rsid w:val="001B147A"/>
    <w:rsid w:val="001C2154"/>
    <w:rsid w:val="001D679E"/>
    <w:rsid w:val="00212708"/>
    <w:rsid w:val="00213C0C"/>
    <w:rsid w:val="002208BB"/>
    <w:rsid w:val="00236BB8"/>
    <w:rsid w:val="00266FD5"/>
    <w:rsid w:val="003473F2"/>
    <w:rsid w:val="003765AC"/>
    <w:rsid w:val="00416F54"/>
    <w:rsid w:val="00421D82"/>
    <w:rsid w:val="004479C2"/>
    <w:rsid w:val="00475342"/>
    <w:rsid w:val="004A22F6"/>
    <w:rsid w:val="004B1F34"/>
    <w:rsid w:val="004F2C3B"/>
    <w:rsid w:val="005139FF"/>
    <w:rsid w:val="00567A0C"/>
    <w:rsid w:val="005C7051"/>
    <w:rsid w:val="005E71C1"/>
    <w:rsid w:val="00603833"/>
    <w:rsid w:val="00672690"/>
    <w:rsid w:val="00687FC9"/>
    <w:rsid w:val="006E711A"/>
    <w:rsid w:val="006F17E9"/>
    <w:rsid w:val="00723581"/>
    <w:rsid w:val="00730E92"/>
    <w:rsid w:val="007411C5"/>
    <w:rsid w:val="00757AEF"/>
    <w:rsid w:val="007651CB"/>
    <w:rsid w:val="007B579C"/>
    <w:rsid w:val="007B6FD0"/>
    <w:rsid w:val="007C2AA7"/>
    <w:rsid w:val="007C600D"/>
    <w:rsid w:val="007D3DA3"/>
    <w:rsid w:val="007E6BD6"/>
    <w:rsid w:val="007E7D38"/>
    <w:rsid w:val="0080333C"/>
    <w:rsid w:val="00803EFB"/>
    <w:rsid w:val="0081724E"/>
    <w:rsid w:val="00830A5F"/>
    <w:rsid w:val="008345CC"/>
    <w:rsid w:val="00836FDC"/>
    <w:rsid w:val="00842D62"/>
    <w:rsid w:val="00864876"/>
    <w:rsid w:val="00874792"/>
    <w:rsid w:val="008A21A6"/>
    <w:rsid w:val="008C3BAE"/>
    <w:rsid w:val="00914225"/>
    <w:rsid w:val="00916413"/>
    <w:rsid w:val="00936F0C"/>
    <w:rsid w:val="00954523"/>
    <w:rsid w:val="009647CB"/>
    <w:rsid w:val="00981D8A"/>
    <w:rsid w:val="009A029D"/>
    <w:rsid w:val="009A2DBB"/>
    <w:rsid w:val="009C0AD1"/>
    <w:rsid w:val="009D3D32"/>
    <w:rsid w:val="009D6F1A"/>
    <w:rsid w:val="00A84375"/>
    <w:rsid w:val="00AD5A9F"/>
    <w:rsid w:val="00AE4457"/>
    <w:rsid w:val="00AF0E61"/>
    <w:rsid w:val="00B157CC"/>
    <w:rsid w:val="00B25453"/>
    <w:rsid w:val="00BA1D6D"/>
    <w:rsid w:val="00C45C33"/>
    <w:rsid w:val="00C661FF"/>
    <w:rsid w:val="00CE4A6A"/>
    <w:rsid w:val="00CF3937"/>
    <w:rsid w:val="00D3254A"/>
    <w:rsid w:val="00D43C47"/>
    <w:rsid w:val="00D84FD4"/>
    <w:rsid w:val="00D85A1C"/>
    <w:rsid w:val="00D911C7"/>
    <w:rsid w:val="00DB3C88"/>
    <w:rsid w:val="00DE3DDA"/>
    <w:rsid w:val="00E04665"/>
    <w:rsid w:val="00E17946"/>
    <w:rsid w:val="00E24E31"/>
    <w:rsid w:val="00E617C3"/>
    <w:rsid w:val="00E92D6A"/>
    <w:rsid w:val="00EC55DC"/>
    <w:rsid w:val="00EC56FA"/>
    <w:rsid w:val="00ED64BE"/>
    <w:rsid w:val="00ED7B83"/>
    <w:rsid w:val="00F633C7"/>
    <w:rsid w:val="00F65AE3"/>
    <w:rsid w:val="00FA7340"/>
    <w:rsid w:val="00FD3FA3"/>
    <w:rsid w:val="00FE7705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A5E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6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AEF"/>
    <w:pPr>
      <w:ind w:left="720"/>
      <w:contextualSpacing/>
    </w:pPr>
  </w:style>
  <w:style w:type="character" w:styleId="Hyperlink">
    <w:name w:val="Hyperlink"/>
    <w:basedOn w:val="DefaultParagraphFont"/>
    <w:rsid w:val="00FE7705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unhideWhenUsed/>
    <w:rsid w:val="00212708"/>
    <w:rPr>
      <w:i/>
      <w:iCs/>
    </w:rPr>
  </w:style>
  <w:style w:type="character" w:styleId="FollowedHyperlink">
    <w:name w:val="FollowedHyperlink"/>
    <w:basedOn w:val="DefaultParagraphFont"/>
    <w:rsid w:val="00421D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A5E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6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AEF"/>
    <w:pPr>
      <w:ind w:left="720"/>
      <w:contextualSpacing/>
    </w:pPr>
  </w:style>
  <w:style w:type="character" w:styleId="Hyperlink">
    <w:name w:val="Hyperlink"/>
    <w:basedOn w:val="DefaultParagraphFont"/>
    <w:rsid w:val="00FE7705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unhideWhenUsed/>
    <w:rsid w:val="00212708"/>
    <w:rPr>
      <w:i/>
      <w:iCs/>
    </w:rPr>
  </w:style>
  <w:style w:type="character" w:styleId="FollowedHyperlink">
    <w:name w:val="FollowedHyperlink"/>
    <w:basedOn w:val="DefaultParagraphFont"/>
    <w:rsid w:val="00421D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1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91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4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37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0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26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1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80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0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8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54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2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3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5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8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2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0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3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95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09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31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12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684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eoora.tki.org.n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whanake.maori.n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ero.maori.nz/forlearners/basics/lesson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1377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Learning Area:</vt:lpstr>
    </vt:vector>
  </TitlesOfParts>
  <Company>Ministry of Education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Learning Area:</dc:title>
  <dc:creator>Ministry of Education</dc:creator>
  <cp:lastModifiedBy>Cara Carser</cp:lastModifiedBy>
  <cp:revision>9</cp:revision>
  <cp:lastPrinted>2006-03-28T23:12:00Z</cp:lastPrinted>
  <dcterms:created xsi:type="dcterms:W3CDTF">2014-05-08T00:41:00Z</dcterms:created>
  <dcterms:modified xsi:type="dcterms:W3CDTF">2015-07-06T23:05:00Z</dcterms:modified>
</cp:coreProperties>
</file>